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1"/>
        <w:tblpPr w:leftFromText="180" w:rightFromText="180" w:vertAnchor="text" w:tblpY="-7"/>
        <w:tblW w:w="5000" w:type="pct"/>
        <w:tblLayout w:type="fixed"/>
        <w:tblLook w:val="04A0" w:firstRow="1" w:lastRow="0" w:firstColumn="1" w:lastColumn="0" w:noHBand="0" w:noVBand="1"/>
      </w:tblPr>
      <w:tblGrid>
        <w:gridCol w:w="9638"/>
      </w:tblGrid>
      <w:tr w:rsidR="00110736" w14:paraId="7AC1DC81" w14:textId="77777777">
        <w:tc>
          <w:tcPr>
            <w:tcW w:w="9638" w:type="dxa"/>
            <w:tcBorders>
              <w:top w:val="single" w:sz="36" w:space="0" w:color="990000"/>
              <w:left w:val="nil"/>
              <w:bottom w:val="single" w:sz="36" w:space="0" w:color="767171"/>
              <w:right w:val="nil"/>
            </w:tcBorders>
          </w:tcPr>
          <w:p w14:paraId="5EAF00E3" w14:textId="77777777" w:rsidR="00110736" w:rsidRDefault="008A4FB8">
            <w:pPr>
              <w:tabs>
                <w:tab w:val="left" w:pos="1965"/>
              </w:tabs>
              <w:spacing w:after="0" w:line="276" w:lineRule="auto"/>
              <w:jc w:val="center"/>
              <w:textAlignment w:val="baseline"/>
              <w:rPr>
                <w:rFonts w:ascii="Times New Roman" w:eastAsia="휴먼명조" w:hAnsi="Times New Roman" w:cs="Times New Roman"/>
                <w:b/>
                <w:color w:val="000000"/>
                <w:kern w:val="0"/>
                <w:sz w:val="26"/>
                <w:szCs w:val="26"/>
              </w:rPr>
            </w:pPr>
            <w:r>
              <w:rPr>
                <w:rFonts w:ascii="Times New Roman" w:eastAsia="HY헤드라인M" w:hAnsi="Times New Roman" w:cs="Times New Roman"/>
                <w:b/>
                <w:color w:val="000000"/>
                <w:kern w:val="0"/>
                <w:sz w:val="36"/>
                <w:szCs w:val="38"/>
              </w:rPr>
              <w:t>J</w:t>
            </w:r>
            <w:r w:rsidR="00125BDE">
              <w:rPr>
                <w:rFonts w:ascii="Times New Roman" w:eastAsia="HY헤드라인M" w:hAnsi="Times New Roman" w:cs="Times New Roman" w:hint="eastAsia"/>
                <w:b/>
                <w:color w:val="000000"/>
                <w:kern w:val="0"/>
                <w:sz w:val="36"/>
                <w:szCs w:val="38"/>
              </w:rPr>
              <w:t>o</w:t>
            </w:r>
            <w:r>
              <w:rPr>
                <w:rFonts w:ascii="Times New Roman" w:eastAsia="HY헤드라인M" w:hAnsi="Times New Roman" w:cs="Times New Roman"/>
                <w:b/>
                <w:color w:val="000000"/>
                <w:kern w:val="0"/>
                <w:sz w:val="36"/>
                <w:szCs w:val="38"/>
              </w:rPr>
              <w:t>b Description</w:t>
            </w:r>
          </w:p>
        </w:tc>
      </w:tr>
    </w:tbl>
    <w:p w14:paraId="7A352B1C" w14:textId="337D1BA0" w:rsidR="00110736" w:rsidRDefault="00110736">
      <w:pPr>
        <w:pStyle w:val="af"/>
        <w:spacing w:after="240" w:line="240" w:lineRule="auto"/>
        <w:rPr>
          <w:rFonts w:ascii="Times New Roman" w:eastAsiaTheme="minorEastAsia" w:hAnsi="Times New Roman"/>
          <w:b/>
          <w:sz w:val="12"/>
        </w:rPr>
      </w:pPr>
    </w:p>
    <w:tbl>
      <w:tblPr>
        <w:tblW w:w="9526" w:type="dxa"/>
        <w:tblLayout w:type="fixed"/>
        <w:tblCellMar>
          <w:top w:w="28" w:type="dxa"/>
          <w:left w:w="102" w:type="dxa"/>
          <w:bottom w:w="28" w:type="dxa"/>
          <w:right w:w="102" w:type="dxa"/>
        </w:tblCellMar>
        <w:tblLook w:val="04A0" w:firstRow="1" w:lastRow="0" w:firstColumn="1" w:lastColumn="0" w:noHBand="0" w:noVBand="1"/>
      </w:tblPr>
      <w:tblGrid>
        <w:gridCol w:w="1649"/>
        <w:gridCol w:w="1915"/>
        <w:gridCol w:w="1237"/>
        <w:gridCol w:w="1802"/>
        <w:gridCol w:w="1235"/>
        <w:gridCol w:w="1688"/>
      </w:tblGrid>
      <w:tr w:rsidR="00E77D70" w:rsidRPr="00C917D8" w14:paraId="1312A940" w14:textId="77777777" w:rsidTr="00E77D70">
        <w:trPr>
          <w:trHeight w:hRule="exact" w:val="1457"/>
        </w:trPr>
        <w:tc>
          <w:tcPr>
            <w:tcW w:w="1649" w:type="dxa"/>
            <w:tcBorders>
              <w:top w:val="double" w:sz="6" w:space="0" w:color="000000"/>
              <w:left w:val="double" w:sz="6" w:space="0" w:color="000000"/>
              <w:bottom w:val="single" w:sz="2" w:space="0" w:color="000000"/>
              <w:right w:val="single" w:sz="2" w:space="0" w:color="000000"/>
            </w:tcBorders>
            <w:shd w:val="clear" w:color="auto" w:fill="E5E5E5"/>
            <w:vAlign w:val="center"/>
          </w:tcPr>
          <w:p w14:paraId="5D27B9BF" w14:textId="77777777" w:rsidR="00E77D70" w:rsidRPr="00C917D8" w:rsidRDefault="00E77D70" w:rsidP="00E77D70">
            <w:pPr>
              <w:spacing w:after="0" w:line="240" w:lineRule="auto"/>
              <w:jc w:val="center"/>
              <w:textAlignment w:val="baseline"/>
              <w:rPr>
                <w:rFonts w:ascii="Times New Roman" w:eastAsia="돋움" w:hAnsi="Times New Roman" w:cs="Times New Roman"/>
                <w:b/>
                <w:bCs/>
                <w:color w:val="000000"/>
                <w:kern w:val="0"/>
                <w:szCs w:val="20"/>
              </w:rPr>
            </w:pPr>
            <w:r w:rsidRPr="00C917D8">
              <w:rPr>
                <w:rFonts w:ascii="Times New Roman" w:eastAsia="돋움" w:hAnsi="Times New Roman" w:cs="Times New Roman" w:hint="eastAsia"/>
                <w:b/>
                <w:bCs/>
                <w:color w:val="000000"/>
                <w:kern w:val="0"/>
                <w:szCs w:val="20"/>
              </w:rPr>
              <w:t>근무지</w:t>
            </w:r>
          </w:p>
        </w:tc>
        <w:tc>
          <w:tcPr>
            <w:tcW w:w="1915" w:type="dxa"/>
            <w:tcBorders>
              <w:top w:val="double" w:sz="6" w:space="0" w:color="000000"/>
              <w:left w:val="single" w:sz="2" w:space="0" w:color="000000"/>
              <w:bottom w:val="single" w:sz="2" w:space="0" w:color="000000"/>
              <w:right w:val="single" w:sz="2" w:space="0" w:color="000000"/>
            </w:tcBorders>
            <w:vAlign w:val="center"/>
          </w:tcPr>
          <w:p w14:paraId="580DC48E" w14:textId="77777777" w:rsidR="00E77D70" w:rsidRPr="00C917D8" w:rsidRDefault="00E77D70" w:rsidP="00E77D70">
            <w:pPr>
              <w:spacing w:after="0" w:line="240" w:lineRule="auto"/>
              <w:jc w:val="center"/>
              <w:textAlignment w:val="baseline"/>
              <w:rPr>
                <w:rFonts w:ascii="Times New Roman" w:eastAsia="바탕" w:hAnsi="Times New Roman" w:cs="Times New Roman"/>
                <w:kern w:val="0"/>
                <w:szCs w:val="20"/>
              </w:rPr>
            </w:pPr>
            <w:r w:rsidRPr="00C917D8">
              <w:rPr>
                <w:rFonts w:ascii="Times New Roman" w:eastAsia="바탕" w:hAnsi="Times New Roman" w:cs="Times New Roman" w:hint="eastAsia"/>
                <w:kern w:val="0"/>
                <w:szCs w:val="20"/>
              </w:rPr>
              <w:t>암흑물질</w:t>
            </w:r>
            <w:r w:rsidRPr="00C917D8">
              <w:rPr>
                <w:rFonts w:ascii="Times New Roman" w:eastAsia="바탕" w:hAnsi="Times New Roman" w:cs="Times New Roman" w:hint="eastAsia"/>
                <w:kern w:val="0"/>
                <w:szCs w:val="20"/>
              </w:rPr>
              <w:t xml:space="preserve"> </w:t>
            </w:r>
            <w:proofErr w:type="spellStart"/>
            <w:r w:rsidRPr="00C917D8">
              <w:rPr>
                <w:rFonts w:ascii="Times New Roman" w:eastAsia="바탕" w:hAnsi="Times New Roman" w:cs="Times New Roman" w:hint="eastAsia"/>
                <w:kern w:val="0"/>
                <w:szCs w:val="20"/>
              </w:rPr>
              <w:t>액시온</w:t>
            </w:r>
            <w:proofErr w:type="spellEnd"/>
            <w:r w:rsidRPr="00C917D8">
              <w:rPr>
                <w:rFonts w:ascii="Times New Roman" w:eastAsia="바탕" w:hAnsi="Times New Roman" w:cs="Times New Roman" w:hint="eastAsia"/>
                <w:kern w:val="0"/>
                <w:szCs w:val="20"/>
              </w:rPr>
              <w:t xml:space="preserve"> </w:t>
            </w:r>
            <w:r w:rsidRPr="00C917D8">
              <w:rPr>
                <w:rFonts w:ascii="Times New Roman" w:eastAsia="바탕" w:hAnsi="Times New Roman" w:cs="Times New Roman" w:hint="eastAsia"/>
                <w:kern w:val="0"/>
                <w:szCs w:val="20"/>
              </w:rPr>
              <w:t>그룹</w:t>
            </w:r>
            <w:r w:rsidRPr="00C917D8">
              <w:rPr>
                <w:rFonts w:ascii="Times New Roman" w:eastAsia="바탕" w:hAnsi="Times New Roman" w:cs="Times New Roman" w:hint="eastAsia"/>
                <w:kern w:val="0"/>
                <w:szCs w:val="20"/>
              </w:rPr>
              <w:t xml:space="preserve"> </w:t>
            </w:r>
          </w:p>
          <w:p w14:paraId="233A5235" w14:textId="77777777" w:rsidR="00E77D70" w:rsidRPr="00C917D8" w:rsidRDefault="00E77D70" w:rsidP="00E77D70">
            <w:pPr>
              <w:spacing w:after="0" w:line="240" w:lineRule="auto"/>
              <w:jc w:val="center"/>
              <w:textAlignment w:val="baseline"/>
              <w:rPr>
                <w:rFonts w:ascii="Times New Roman" w:eastAsia="바탕" w:hAnsi="Times New Roman" w:cs="Times New Roman"/>
                <w:kern w:val="0"/>
                <w:szCs w:val="20"/>
              </w:rPr>
            </w:pPr>
            <w:r w:rsidRPr="00C917D8">
              <w:rPr>
                <w:rFonts w:ascii="Times New Roman" w:eastAsia="바탕" w:hAnsi="Times New Roman" w:cs="Times New Roman" w:hint="eastAsia"/>
                <w:kern w:val="0"/>
                <w:szCs w:val="20"/>
              </w:rPr>
              <w:t>(</w:t>
            </w:r>
            <w:r w:rsidRPr="00C917D8">
              <w:rPr>
                <w:rFonts w:ascii="Times New Roman" w:eastAsia="바탕" w:hAnsi="Times New Roman" w:cs="Times New Roman" w:hint="eastAsia"/>
                <w:kern w:val="0"/>
                <w:szCs w:val="20"/>
              </w:rPr>
              <w:t>대전</w:t>
            </w:r>
            <w:r w:rsidRPr="00C917D8">
              <w:rPr>
                <w:rFonts w:ascii="Times New Roman" w:eastAsia="바탕" w:hAnsi="Times New Roman" w:cs="Times New Roman" w:hint="eastAsia"/>
                <w:kern w:val="0"/>
                <w:szCs w:val="20"/>
              </w:rPr>
              <w:t xml:space="preserve">, </w:t>
            </w:r>
            <w:r w:rsidRPr="00C917D8">
              <w:rPr>
                <w:rFonts w:ascii="Times New Roman" w:eastAsia="바탕" w:hAnsi="Times New Roman" w:cs="Times New Roman" w:hint="eastAsia"/>
                <w:kern w:val="0"/>
                <w:szCs w:val="20"/>
              </w:rPr>
              <w:t>카이스트</w:t>
            </w:r>
            <w:r w:rsidRPr="00C917D8">
              <w:rPr>
                <w:rFonts w:ascii="Times New Roman" w:eastAsia="바탕" w:hAnsi="Times New Roman" w:cs="Times New Roman" w:hint="eastAsia"/>
                <w:kern w:val="0"/>
                <w:szCs w:val="20"/>
              </w:rPr>
              <w:t xml:space="preserve"> </w:t>
            </w:r>
            <w:r w:rsidRPr="00C917D8">
              <w:rPr>
                <w:rFonts w:ascii="Times New Roman" w:eastAsia="바탕" w:hAnsi="Times New Roman" w:cs="Times New Roman" w:hint="eastAsia"/>
                <w:kern w:val="0"/>
                <w:szCs w:val="20"/>
              </w:rPr>
              <w:t>문지캠퍼스</w:t>
            </w:r>
            <w:r w:rsidRPr="00C917D8">
              <w:rPr>
                <w:rFonts w:ascii="Times New Roman" w:eastAsia="바탕" w:hAnsi="Times New Roman" w:cs="Times New Roman" w:hint="eastAsia"/>
                <w:kern w:val="0"/>
                <w:szCs w:val="20"/>
              </w:rPr>
              <w:t>)</w:t>
            </w:r>
          </w:p>
        </w:tc>
        <w:tc>
          <w:tcPr>
            <w:tcW w:w="1237" w:type="dxa"/>
            <w:tcBorders>
              <w:top w:val="double" w:sz="6" w:space="0" w:color="000000"/>
              <w:left w:val="single" w:sz="2" w:space="0" w:color="000000"/>
              <w:bottom w:val="single" w:sz="2" w:space="0" w:color="000000"/>
              <w:right w:val="single" w:sz="2" w:space="0" w:color="000000"/>
            </w:tcBorders>
            <w:shd w:val="clear" w:color="auto" w:fill="E5E5E5"/>
            <w:vAlign w:val="center"/>
          </w:tcPr>
          <w:p w14:paraId="0F706DD5" w14:textId="77777777" w:rsidR="00E77D70" w:rsidRPr="00C917D8" w:rsidRDefault="00E77D70" w:rsidP="00E77D70">
            <w:pPr>
              <w:spacing w:after="0" w:line="240" w:lineRule="auto"/>
              <w:jc w:val="center"/>
              <w:textAlignment w:val="baseline"/>
              <w:rPr>
                <w:rFonts w:ascii="Times New Roman" w:eastAsia="돋움" w:hAnsi="Times New Roman" w:cs="Times New Roman"/>
                <w:b/>
                <w:bCs/>
                <w:color w:val="000000"/>
                <w:kern w:val="0"/>
                <w:szCs w:val="20"/>
              </w:rPr>
            </w:pPr>
            <w:r w:rsidRPr="00C917D8">
              <w:rPr>
                <w:rFonts w:ascii="Times New Roman" w:eastAsia="돋움" w:hAnsi="Times New Roman" w:cs="Times New Roman" w:hint="eastAsia"/>
                <w:b/>
                <w:bCs/>
                <w:color w:val="000000"/>
                <w:kern w:val="0"/>
                <w:szCs w:val="20"/>
              </w:rPr>
              <w:t>직종</w:t>
            </w:r>
          </w:p>
          <w:p w14:paraId="67324F28" w14:textId="77777777" w:rsidR="00E77D70" w:rsidRPr="00C917D8" w:rsidRDefault="00E77D70" w:rsidP="00E77D70">
            <w:pPr>
              <w:spacing w:after="0" w:line="240" w:lineRule="auto"/>
              <w:jc w:val="center"/>
              <w:textAlignment w:val="baseline"/>
              <w:rPr>
                <w:rFonts w:ascii="Times New Roman" w:eastAsia="돋움" w:hAnsi="Times New Roman" w:cs="Times New Roman"/>
                <w:b/>
                <w:bCs/>
                <w:color w:val="000000"/>
                <w:kern w:val="0"/>
                <w:szCs w:val="20"/>
              </w:rPr>
            </w:pPr>
            <w:r w:rsidRPr="00C917D8">
              <w:rPr>
                <w:rFonts w:ascii="Times New Roman" w:eastAsia="돋움" w:hAnsi="Times New Roman" w:cs="Times New Roman" w:hint="eastAsia"/>
                <w:b/>
                <w:bCs/>
                <w:color w:val="000000"/>
                <w:kern w:val="0"/>
                <w:szCs w:val="20"/>
              </w:rPr>
              <w:t>(</w:t>
            </w:r>
            <w:r w:rsidRPr="00C917D8">
              <w:rPr>
                <w:rFonts w:ascii="Times New Roman" w:eastAsia="돋움" w:hAnsi="Times New Roman" w:cs="Times New Roman" w:hint="eastAsia"/>
                <w:b/>
                <w:bCs/>
                <w:color w:val="000000"/>
                <w:kern w:val="0"/>
                <w:szCs w:val="20"/>
              </w:rPr>
              <w:t>직급</w:t>
            </w:r>
            <w:r w:rsidRPr="00C917D8">
              <w:rPr>
                <w:rFonts w:ascii="Times New Roman" w:eastAsia="돋움" w:hAnsi="Times New Roman" w:cs="Times New Roman" w:hint="eastAsia"/>
                <w:b/>
                <w:bCs/>
                <w:color w:val="000000"/>
                <w:kern w:val="0"/>
                <w:szCs w:val="20"/>
              </w:rPr>
              <w:t>)</w:t>
            </w:r>
          </w:p>
        </w:tc>
        <w:tc>
          <w:tcPr>
            <w:tcW w:w="1802" w:type="dxa"/>
            <w:tcBorders>
              <w:top w:val="double" w:sz="6" w:space="0" w:color="000000"/>
              <w:left w:val="single" w:sz="2" w:space="0" w:color="000000"/>
              <w:bottom w:val="single" w:sz="2" w:space="0" w:color="000000"/>
              <w:right w:val="single" w:sz="2" w:space="0" w:color="000000"/>
            </w:tcBorders>
            <w:vAlign w:val="center"/>
          </w:tcPr>
          <w:p w14:paraId="10139603" w14:textId="77777777" w:rsidR="00E77D70" w:rsidRPr="00C917D8" w:rsidRDefault="00E77D70" w:rsidP="00E77D70">
            <w:pPr>
              <w:spacing w:after="0" w:line="240" w:lineRule="auto"/>
              <w:jc w:val="center"/>
              <w:textAlignment w:val="baseline"/>
              <w:rPr>
                <w:rFonts w:ascii="Times New Roman" w:eastAsia="Times New Roman" w:hAnsi="Times New Roman" w:cs="Times New Roman"/>
                <w:kern w:val="0"/>
                <w:szCs w:val="20"/>
              </w:rPr>
            </w:pPr>
            <w:r w:rsidRPr="00C917D8">
              <w:rPr>
                <w:rFonts w:ascii="바탕" w:eastAsia="바탕" w:hAnsi="바탕" w:cs="바탕" w:hint="eastAsia"/>
                <w:kern w:val="0"/>
                <w:szCs w:val="20"/>
              </w:rPr>
              <w:t>선임연구원</w:t>
            </w:r>
          </w:p>
        </w:tc>
        <w:tc>
          <w:tcPr>
            <w:tcW w:w="1235" w:type="dxa"/>
            <w:tcBorders>
              <w:top w:val="double" w:sz="6" w:space="0" w:color="000000"/>
              <w:left w:val="single" w:sz="2" w:space="0" w:color="000000"/>
              <w:bottom w:val="single" w:sz="2" w:space="0" w:color="000000"/>
              <w:right w:val="single" w:sz="2" w:space="0" w:color="000000"/>
            </w:tcBorders>
            <w:shd w:val="clear" w:color="auto" w:fill="E5E5E5"/>
            <w:vAlign w:val="center"/>
          </w:tcPr>
          <w:p w14:paraId="5A6EBAD1" w14:textId="77777777" w:rsidR="00E77D70" w:rsidRPr="00C917D8" w:rsidRDefault="00E77D70" w:rsidP="00E77D70">
            <w:pPr>
              <w:spacing w:after="0" w:line="240" w:lineRule="auto"/>
              <w:jc w:val="center"/>
              <w:textAlignment w:val="baseline"/>
              <w:rPr>
                <w:rFonts w:ascii="Times New Roman" w:eastAsia="돋움" w:hAnsi="Times New Roman" w:cs="Times New Roman"/>
                <w:b/>
                <w:bCs/>
                <w:color w:val="000000"/>
                <w:kern w:val="0"/>
                <w:szCs w:val="20"/>
              </w:rPr>
            </w:pPr>
            <w:r w:rsidRPr="00C917D8">
              <w:rPr>
                <w:rFonts w:ascii="Times New Roman" w:eastAsia="돋움" w:hAnsi="Times New Roman" w:cs="Times New Roman" w:hint="eastAsia"/>
                <w:b/>
                <w:bCs/>
                <w:color w:val="000000"/>
                <w:kern w:val="0"/>
                <w:szCs w:val="20"/>
              </w:rPr>
              <w:t>분야</w:t>
            </w:r>
          </w:p>
        </w:tc>
        <w:tc>
          <w:tcPr>
            <w:tcW w:w="1688" w:type="dxa"/>
            <w:tcBorders>
              <w:top w:val="double" w:sz="6" w:space="0" w:color="000000"/>
              <w:left w:val="single" w:sz="2" w:space="0" w:color="000000"/>
              <w:bottom w:val="single" w:sz="2" w:space="0" w:color="000000"/>
              <w:right w:val="double" w:sz="6" w:space="0" w:color="000000"/>
            </w:tcBorders>
            <w:vAlign w:val="center"/>
          </w:tcPr>
          <w:p w14:paraId="6501D9F0" w14:textId="77777777" w:rsidR="00E77D70" w:rsidRPr="00C917D8" w:rsidRDefault="00E77D70" w:rsidP="000B1A41">
            <w:pPr>
              <w:suppressAutoHyphens w:val="0"/>
              <w:autoSpaceDE w:val="0"/>
              <w:autoSpaceDN w:val="0"/>
              <w:snapToGrid w:val="0"/>
              <w:spacing w:after="0" w:line="312" w:lineRule="auto"/>
              <w:jc w:val="center"/>
              <w:textAlignment w:val="baseline"/>
              <w:rPr>
                <w:rFonts w:ascii="돋움" w:eastAsia="돋움" w:hAnsi="돋움" w:cs="굴림"/>
                <w:color w:val="000000"/>
                <w:kern w:val="0"/>
                <w:szCs w:val="20"/>
              </w:rPr>
            </w:pPr>
            <w:r w:rsidRPr="00C917D8">
              <w:rPr>
                <w:rFonts w:ascii="돋움" w:eastAsia="돋움" w:hAnsi="돋움" w:cs="굴림" w:hint="eastAsia"/>
                <w:color w:val="000000"/>
                <w:kern w:val="0"/>
                <w:szCs w:val="20"/>
              </w:rPr>
              <w:t xml:space="preserve">① </w:t>
            </w:r>
            <w:proofErr w:type="spellStart"/>
            <w:r w:rsidRPr="00C917D8">
              <w:rPr>
                <w:rFonts w:ascii="돋움" w:eastAsia="돋움" w:hAnsi="돋움" w:cs="굴림" w:hint="eastAsia"/>
                <w:color w:val="000000"/>
                <w:kern w:val="0"/>
                <w:szCs w:val="20"/>
              </w:rPr>
              <w:t>액시온</w:t>
            </w:r>
            <w:proofErr w:type="spellEnd"/>
            <w:r w:rsidRPr="00C917D8">
              <w:rPr>
                <w:rFonts w:ascii="돋움" w:eastAsia="돋움" w:hAnsi="돋움" w:cs="굴림" w:hint="eastAsia"/>
                <w:color w:val="000000"/>
                <w:kern w:val="0"/>
                <w:szCs w:val="20"/>
              </w:rPr>
              <w:t xml:space="preserve"> 관련 실험 및 분석</w:t>
            </w:r>
          </w:p>
        </w:tc>
      </w:tr>
      <w:tr w:rsidR="00E77D70" w:rsidRPr="00C917D8" w14:paraId="00D66A76" w14:textId="77777777" w:rsidTr="00E77D70">
        <w:tblPrEx>
          <w:tblCellMar>
            <w:top w:w="15" w:type="dxa"/>
            <w:left w:w="15" w:type="dxa"/>
            <w:bottom w:w="15" w:type="dxa"/>
            <w:right w:w="15" w:type="dxa"/>
          </w:tblCellMar>
        </w:tblPrEx>
        <w:trPr>
          <w:trHeight w:val="483"/>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DF3C6A7"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직무</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1C18DCAC" w14:textId="77777777" w:rsidR="00E77D70" w:rsidRPr="00C917D8" w:rsidRDefault="00E77D70" w:rsidP="000B1A41">
            <w:pPr>
              <w:suppressAutoHyphens w:val="0"/>
              <w:autoSpaceDE w:val="0"/>
              <w:autoSpaceDN w:val="0"/>
              <w:snapToGrid w:val="0"/>
              <w:spacing w:after="0" w:line="384" w:lineRule="auto"/>
              <w:jc w:val="center"/>
              <w:textAlignment w:val="baseline"/>
              <w:rPr>
                <w:rFonts w:ascii="바탕" w:eastAsia="굴림" w:hAnsi="굴림" w:cs="굴림"/>
                <w:color w:val="000000"/>
                <w:kern w:val="0"/>
                <w:szCs w:val="20"/>
              </w:rPr>
            </w:pPr>
            <w:proofErr w:type="spellStart"/>
            <w:r w:rsidRPr="00C917D8">
              <w:rPr>
                <w:rFonts w:ascii="돋움" w:eastAsia="돋움" w:hAnsi="돋움" w:cs="굴림" w:hint="eastAsia"/>
                <w:color w:val="000000"/>
                <w:kern w:val="0"/>
                <w:szCs w:val="20"/>
              </w:rPr>
              <w:t>액시온</w:t>
            </w:r>
            <w:proofErr w:type="spellEnd"/>
            <w:r w:rsidRPr="00C917D8">
              <w:rPr>
                <w:rFonts w:ascii="돋움" w:eastAsia="돋움" w:hAnsi="돋움" w:cs="굴림" w:hint="eastAsia"/>
                <w:color w:val="000000"/>
                <w:kern w:val="0"/>
                <w:szCs w:val="20"/>
              </w:rPr>
              <w:t xml:space="preserve"> 암흑물질 탐색연구</w:t>
            </w:r>
          </w:p>
        </w:tc>
      </w:tr>
      <w:tr w:rsidR="00E77D70" w:rsidRPr="00C917D8" w14:paraId="38B88D65" w14:textId="77777777" w:rsidTr="00E77D70">
        <w:tblPrEx>
          <w:tblCellMar>
            <w:top w:w="15" w:type="dxa"/>
            <w:left w:w="15" w:type="dxa"/>
            <w:bottom w:w="15" w:type="dxa"/>
            <w:right w:w="15" w:type="dxa"/>
          </w:tblCellMar>
        </w:tblPrEx>
        <w:trPr>
          <w:trHeight w:val="3269"/>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CBED848"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기관 주요사업</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007C0A78" w14:textId="77777777" w:rsidR="00E77D70" w:rsidRPr="00C917D8" w:rsidRDefault="00E77D70" w:rsidP="000B1A41">
            <w:pPr>
              <w:suppressAutoHyphens w:val="0"/>
              <w:autoSpaceDE w:val="0"/>
              <w:autoSpaceDN w:val="0"/>
              <w:snapToGrid w:val="0"/>
              <w:spacing w:after="0" w:line="384" w:lineRule="auto"/>
              <w:ind w:left="224" w:hanging="224"/>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o 기초과학연구원 「국제과학비즈니스벨트 조성 및 지원에 관한 </w:t>
            </w:r>
            <w:proofErr w:type="spellStart"/>
            <w:r w:rsidRPr="00C917D8">
              <w:rPr>
                <w:rFonts w:ascii="돋움" w:eastAsia="돋움" w:hAnsi="돋움" w:cs="굴림" w:hint="eastAsia"/>
                <w:color w:val="000000"/>
                <w:kern w:val="0"/>
                <w:szCs w:val="20"/>
              </w:rPr>
              <w:t>특별법」에</w:t>
            </w:r>
            <w:proofErr w:type="spellEnd"/>
            <w:r w:rsidRPr="00C917D8">
              <w:rPr>
                <w:rFonts w:ascii="돋움" w:eastAsia="돋움" w:hAnsi="돋움" w:cs="굴림" w:hint="eastAsia"/>
                <w:color w:val="000000"/>
                <w:kern w:val="0"/>
                <w:szCs w:val="20"/>
              </w:rPr>
              <w:t xml:space="preserve"> 따라 세계적 수준의 기초과학연구원 및 기초과학 기반 순수 기초연구를 수행함으로써 창조적 지식 및 원천기술 확보와 우수 연구인력 양성에 기여하는 연구기관 임</w:t>
            </w:r>
          </w:p>
          <w:p w14:paraId="31AA4109"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기초과학연구</w:t>
            </w:r>
          </w:p>
          <w:p w14:paraId="6B8DCCE3"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과학기술분야의 학제 간 융합에 관한 기초연구</w:t>
            </w:r>
          </w:p>
          <w:p w14:paraId="39FA04E8"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 기초과학과 </w:t>
            </w:r>
            <w:proofErr w:type="spellStart"/>
            <w:r w:rsidRPr="00C917D8">
              <w:rPr>
                <w:rFonts w:ascii="돋움" w:eastAsia="돋움" w:hAnsi="돋움" w:cs="굴림" w:hint="eastAsia"/>
                <w:color w:val="000000"/>
                <w:kern w:val="0"/>
                <w:szCs w:val="20"/>
              </w:rPr>
              <w:t>인문학·사회과학</w:t>
            </w:r>
            <w:proofErr w:type="spellEnd"/>
            <w:r w:rsidRPr="00C917D8">
              <w:rPr>
                <w:rFonts w:ascii="돋움" w:eastAsia="돋움" w:hAnsi="돋움" w:cs="굴림" w:hint="eastAsia"/>
                <w:color w:val="000000"/>
                <w:kern w:val="0"/>
                <w:szCs w:val="20"/>
              </w:rPr>
              <w:t xml:space="preserve"> 및 문화예술 간의 융합에 관한 연구</w:t>
            </w:r>
          </w:p>
          <w:p w14:paraId="479B11D2"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기초과학연구 방향설정을 위한 정책연구</w:t>
            </w:r>
          </w:p>
          <w:p w14:paraId="23078174"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 기초연구시설 및 장비의 </w:t>
            </w:r>
            <w:proofErr w:type="spellStart"/>
            <w:r w:rsidRPr="00C917D8">
              <w:rPr>
                <w:rFonts w:ascii="돋움" w:eastAsia="돋움" w:hAnsi="돋움" w:cs="굴림" w:hint="eastAsia"/>
                <w:color w:val="000000"/>
                <w:kern w:val="0"/>
                <w:szCs w:val="20"/>
              </w:rPr>
              <w:t>구축·활용에</w:t>
            </w:r>
            <w:proofErr w:type="spellEnd"/>
            <w:r w:rsidRPr="00C917D8">
              <w:rPr>
                <w:rFonts w:ascii="돋움" w:eastAsia="돋움" w:hAnsi="돋움" w:cs="굴림" w:hint="eastAsia"/>
                <w:color w:val="000000"/>
                <w:kern w:val="0"/>
                <w:szCs w:val="20"/>
              </w:rPr>
              <w:t xml:space="preserve"> 관한 사업</w:t>
            </w:r>
          </w:p>
          <w:p w14:paraId="71FE02A6"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 연구 성과의 </w:t>
            </w:r>
            <w:proofErr w:type="spellStart"/>
            <w:r w:rsidRPr="00C917D8">
              <w:rPr>
                <w:rFonts w:ascii="돋움" w:eastAsia="돋움" w:hAnsi="돋움" w:cs="굴림" w:hint="eastAsia"/>
                <w:color w:val="000000"/>
                <w:kern w:val="0"/>
                <w:szCs w:val="20"/>
              </w:rPr>
              <w:t>관리·이전·활용</w:t>
            </w:r>
            <w:proofErr w:type="spellEnd"/>
            <w:r w:rsidRPr="00C917D8">
              <w:rPr>
                <w:rFonts w:ascii="돋움" w:eastAsia="돋움" w:hAnsi="돋움" w:cs="굴림" w:hint="eastAsia"/>
                <w:color w:val="000000"/>
                <w:kern w:val="0"/>
                <w:szCs w:val="20"/>
              </w:rPr>
              <w:t xml:space="preserve"> 및 사업화</w:t>
            </w:r>
          </w:p>
        </w:tc>
      </w:tr>
      <w:tr w:rsidR="00E77D70" w:rsidRPr="00C917D8" w14:paraId="5A78FCA7" w14:textId="77777777" w:rsidTr="00E77D70">
        <w:tblPrEx>
          <w:tblCellMar>
            <w:top w:w="15" w:type="dxa"/>
            <w:left w:w="15" w:type="dxa"/>
            <w:bottom w:w="15" w:type="dxa"/>
            <w:right w:w="15" w:type="dxa"/>
          </w:tblCellMar>
        </w:tblPrEx>
        <w:trPr>
          <w:trHeight w:val="556"/>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B153588"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spacing w:val="-36"/>
                <w:kern w:val="0"/>
                <w:szCs w:val="20"/>
              </w:rPr>
              <w:t>연구그룹 연구분야</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17B37415" w14:textId="77777777" w:rsidR="00E77D70" w:rsidRPr="00C917D8" w:rsidRDefault="00E77D70" w:rsidP="000B1A41">
            <w:pPr>
              <w:suppressAutoHyphens w:val="0"/>
              <w:autoSpaceDE w:val="0"/>
              <w:autoSpaceDN w:val="0"/>
              <w:snapToGrid w:val="0"/>
              <w:spacing w:after="0" w:line="384" w:lineRule="auto"/>
              <w:ind w:left="218" w:hanging="218"/>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o </w:t>
            </w:r>
            <w:proofErr w:type="spellStart"/>
            <w:r w:rsidRPr="00C917D8">
              <w:rPr>
                <w:rFonts w:ascii="돋움" w:eastAsia="돋움" w:hAnsi="돋움" w:cs="굴림" w:hint="eastAsia"/>
                <w:color w:val="000000"/>
                <w:kern w:val="0"/>
                <w:szCs w:val="20"/>
              </w:rPr>
              <w:t>액시온</w:t>
            </w:r>
            <w:proofErr w:type="spellEnd"/>
            <w:r w:rsidRPr="00C917D8">
              <w:rPr>
                <w:rFonts w:ascii="돋움" w:eastAsia="돋움" w:hAnsi="돋움" w:cs="굴림" w:hint="eastAsia"/>
                <w:color w:val="000000"/>
                <w:kern w:val="0"/>
                <w:szCs w:val="20"/>
              </w:rPr>
              <w:t xml:space="preserve"> 암흑물질 탐색 </w:t>
            </w:r>
          </w:p>
        </w:tc>
      </w:tr>
      <w:tr w:rsidR="00E77D70" w:rsidRPr="00C917D8" w14:paraId="6DBE63FC" w14:textId="77777777" w:rsidTr="00E77D70">
        <w:tblPrEx>
          <w:tblCellMar>
            <w:top w:w="15" w:type="dxa"/>
            <w:left w:w="15" w:type="dxa"/>
            <w:bottom w:w="15" w:type="dxa"/>
            <w:right w:w="15" w:type="dxa"/>
          </w:tblCellMar>
        </w:tblPrEx>
        <w:trPr>
          <w:trHeight w:val="426"/>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E818741"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직무수행 내용</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7A2EBABA" w14:textId="77777777" w:rsidR="00E77D70" w:rsidRPr="00C917D8" w:rsidRDefault="00E77D70" w:rsidP="000B1A41">
            <w:pPr>
              <w:suppressAutoHyphens w:val="0"/>
              <w:autoSpaceDE w:val="0"/>
              <w:autoSpaceDN w:val="0"/>
              <w:snapToGrid w:val="0"/>
              <w:spacing w:after="0" w:line="384" w:lineRule="auto"/>
              <w:ind w:left="218" w:hanging="218"/>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o </w:t>
            </w:r>
            <w:proofErr w:type="spellStart"/>
            <w:r w:rsidRPr="00C917D8">
              <w:rPr>
                <w:rFonts w:ascii="돋움" w:eastAsia="돋움" w:hAnsi="돋움" w:cs="굴림" w:hint="eastAsia"/>
                <w:color w:val="000000"/>
                <w:kern w:val="0"/>
                <w:szCs w:val="20"/>
              </w:rPr>
              <w:t>액시온</w:t>
            </w:r>
            <w:proofErr w:type="spellEnd"/>
            <w:r w:rsidRPr="00C917D8">
              <w:rPr>
                <w:rFonts w:ascii="돋움" w:eastAsia="돋움" w:hAnsi="돋움" w:cs="굴림" w:hint="eastAsia"/>
                <w:color w:val="000000"/>
                <w:kern w:val="0"/>
                <w:szCs w:val="20"/>
              </w:rPr>
              <w:t xml:space="preserve"> 암흑물질 탐색을 위한 실험 연구 수행</w:t>
            </w:r>
          </w:p>
        </w:tc>
      </w:tr>
      <w:tr w:rsidR="00E77D70" w:rsidRPr="00C917D8" w14:paraId="6169C8EB" w14:textId="77777777" w:rsidTr="00E77D70">
        <w:tblPrEx>
          <w:tblCellMar>
            <w:top w:w="15" w:type="dxa"/>
            <w:left w:w="15" w:type="dxa"/>
            <w:bottom w:w="15" w:type="dxa"/>
            <w:right w:w="15" w:type="dxa"/>
          </w:tblCellMar>
        </w:tblPrEx>
        <w:trPr>
          <w:trHeight w:val="426"/>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C0EA279"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필요지식</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187BD367"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입자물리 배경, RF 공진기 및 엔지니어링, 극저온 장치, 시뮬레이션</w:t>
            </w:r>
          </w:p>
        </w:tc>
      </w:tr>
      <w:tr w:rsidR="00E77D70" w:rsidRPr="00C917D8" w14:paraId="29750150" w14:textId="77777777" w:rsidTr="00E77D70">
        <w:tblPrEx>
          <w:tblCellMar>
            <w:top w:w="15" w:type="dxa"/>
            <w:left w:w="15" w:type="dxa"/>
            <w:bottom w:w="15" w:type="dxa"/>
            <w:right w:w="15" w:type="dxa"/>
          </w:tblCellMar>
        </w:tblPrEx>
        <w:trPr>
          <w:trHeight w:val="2083"/>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24DC98C"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필요기술</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6D39C218"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마이크로파 공진기 설계 및 최적화 기술</w:t>
            </w:r>
          </w:p>
          <w:p w14:paraId="5BD8026F"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RF 전자회로 시스템 설계 및 구현과 신호처리 관련 기술</w:t>
            </w:r>
          </w:p>
          <w:p w14:paraId="08E255F0"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극저온 장치(습식 및 건식 희석 냉동기) 운영 기술</w:t>
            </w:r>
          </w:p>
          <w:p w14:paraId="6E078418"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전자기 시뮬레이션 및 모델링 기술</w:t>
            </w:r>
          </w:p>
          <w:p w14:paraId="3163777E"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데이터 해석 기술</w:t>
            </w:r>
          </w:p>
          <w:p w14:paraId="4FEBF078"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영어 의사소통(구두 및 서면) 능력</w:t>
            </w:r>
          </w:p>
        </w:tc>
      </w:tr>
      <w:tr w:rsidR="00E77D70" w:rsidRPr="00C917D8" w14:paraId="0ACCD39F" w14:textId="77777777" w:rsidTr="00E77D70">
        <w:tblPrEx>
          <w:tblCellMar>
            <w:top w:w="15" w:type="dxa"/>
            <w:left w:w="15" w:type="dxa"/>
            <w:bottom w:w="15" w:type="dxa"/>
            <w:right w:w="15" w:type="dxa"/>
          </w:tblCellMar>
        </w:tblPrEx>
        <w:trPr>
          <w:trHeight w:val="463"/>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8C02C1D"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직무수행태도</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4F69040A" w14:textId="77777777" w:rsidR="00E77D70" w:rsidRPr="00C917D8" w:rsidRDefault="00E77D70" w:rsidP="000B1A41">
            <w:pPr>
              <w:suppressAutoHyphens w:val="0"/>
              <w:autoSpaceDE w:val="0"/>
              <w:autoSpaceDN w:val="0"/>
              <w:snapToGrid w:val="0"/>
              <w:spacing w:after="0" w:line="384" w:lineRule="auto"/>
              <w:ind w:left="204" w:hanging="204"/>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협업을 위한 다양한 소통, 창의적 문제 해결을 위한 적극적 업무 태도</w:t>
            </w:r>
          </w:p>
        </w:tc>
      </w:tr>
      <w:tr w:rsidR="00E77D70" w:rsidRPr="00C917D8" w14:paraId="21E077AB" w14:textId="77777777" w:rsidTr="00E77D70">
        <w:tblPrEx>
          <w:tblCellMar>
            <w:top w:w="15" w:type="dxa"/>
            <w:left w:w="15" w:type="dxa"/>
            <w:bottom w:w="15" w:type="dxa"/>
            <w:right w:w="15" w:type="dxa"/>
          </w:tblCellMar>
        </w:tblPrEx>
        <w:trPr>
          <w:trHeight w:val="426"/>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EDF2206"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직업기초능력</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012920EB" w14:textId="77777777" w:rsidR="00E77D70" w:rsidRPr="00C917D8" w:rsidRDefault="00E77D70" w:rsidP="000B1A41">
            <w:pPr>
              <w:suppressAutoHyphens w:val="0"/>
              <w:autoSpaceDE w:val="0"/>
              <w:autoSpaceDN w:val="0"/>
              <w:snapToGrid w:val="0"/>
              <w:spacing w:after="0" w:line="384" w:lineRule="auto"/>
              <w:ind w:left="200" w:hanging="200"/>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의사소통 능력, 분석적 사고 및 문제 해결 능력</w:t>
            </w:r>
          </w:p>
        </w:tc>
      </w:tr>
      <w:tr w:rsidR="00E77D70" w:rsidRPr="00C917D8" w14:paraId="3E85888C" w14:textId="77777777" w:rsidTr="00E77D70">
        <w:tblPrEx>
          <w:tblCellMar>
            <w:top w:w="15" w:type="dxa"/>
            <w:left w:w="15" w:type="dxa"/>
            <w:bottom w:w="15" w:type="dxa"/>
            <w:right w:w="15" w:type="dxa"/>
          </w:tblCellMar>
        </w:tblPrEx>
        <w:trPr>
          <w:trHeight w:val="821"/>
        </w:trPr>
        <w:tc>
          <w:tcPr>
            <w:tcW w:w="1649"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B5B999D"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필요자격</w:t>
            </w:r>
          </w:p>
        </w:tc>
        <w:tc>
          <w:tcPr>
            <w:tcW w:w="7877"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4420EDBF" w14:textId="77777777" w:rsidR="00E77D70" w:rsidRPr="00C917D8" w:rsidRDefault="00E77D70" w:rsidP="000B1A41">
            <w:pPr>
              <w:suppressAutoHyphens w:val="0"/>
              <w:autoSpaceDE w:val="0"/>
              <w:autoSpaceDN w:val="0"/>
              <w:snapToGrid w:val="0"/>
              <w:spacing w:after="0" w:line="384" w:lineRule="auto"/>
              <w:ind w:left="204" w:hanging="204"/>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학력: 박사학위 취득자(임용예정일(2</w:t>
            </w:r>
            <w:bookmarkStart w:id="0" w:name="_GoBack"/>
            <w:bookmarkEnd w:id="0"/>
            <w:r w:rsidRPr="00C917D8">
              <w:rPr>
                <w:rFonts w:ascii="돋움" w:eastAsia="돋움" w:hAnsi="돋움" w:cs="굴림" w:hint="eastAsia"/>
                <w:color w:val="000000"/>
                <w:kern w:val="0"/>
                <w:szCs w:val="20"/>
              </w:rPr>
              <w:t>026.04.16 기준)</w:t>
            </w:r>
          </w:p>
          <w:p w14:paraId="3E4D821E" w14:textId="77777777" w:rsidR="00E77D70" w:rsidRPr="00C917D8" w:rsidRDefault="00E77D70" w:rsidP="000B1A41">
            <w:pPr>
              <w:suppressAutoHyphens w:val="0"/>
              <w:autoSpaceDE w:val="0"/>
              <w:autoSpaceDN w:val="0"/>
              <w:snapToGrid w:val="0"/>
              <w:spacing w:after="0" w:line="384" w:lineRule="auto"/>
              <w:ind w:left="204" w:hanging="204"/>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o 전공: 물리학 또는 공학 관련 분야</w:t>
            </w:r>
          </w:p>
        </w:tc>
      </w:tr>
      <w:tr w:rsidR="00E77D70" w:rsidRPr="00C917D8" w14:paraId="76A925B6" w14:textId="77777777" w:rsidTr="00E77D70">
        <w:tblPrEx>
          <w:tblCellMar>
            <w:top w:w="15" w:type="dxa"/>
            <w:left w:w="15" w:type="dxa"/>
            <w:bottom w:w="15" w:type="dxa"/>
            <w:right w:w="15" w:type="dxa"/>
          </w:tblCellMar>
        </w:tblPrEx>
        <w:trPr>
          <w:trHeight w:val="426"/>
        </w:trPr>
        <w:tc>
          <w:tcPr>
            <w:tcW w:w="1649" w:type="dxa"/>
            <w:tcBorders>
              <w:top w:val="single" w:sz="2" w:space="0" w:color="000000"/>
              <w:left w:val="double" w:sz="6" w:space="0" w:color="000000"/>
              <w:bottom w:val="double" w:sz="6" w:space="0" w:color="000000"/>
              <w:right w:val="single" w:sz="2" w:space="0" w:color="000000"/>
            </w:tcBorders>
            <w:shd w:val="clear" w:color="auto" w:fill="E5E5E5"/>
            <w:tcMar>
              <w:top w:w="28" w:type="dxa"/>
              <w:left w:w="102" w:type="dxa"/>
              <w:bottom w:w="28" w:type="dxa"/>
              <w:right w:w="102" w:type="dxa"/>
            </w:tcMar>
            <w:vAlign w:val="center"/>
            <w:hideMark/>
          </w:tcPr>
          <w:p w14:paraId="23D43FEC" w14:textId="77777777" w:rsidR="00E77D70" w:rsidRPr="00C917D8" w:rsidRDefault="00E77D70" w:rsidP="000B1A41">
            <w:pPr>
              <w:suppressAutoHyphens w:val="0"/>
              <w:autoSpaceDE w:val="0"/>
              <w:autoSpaceDN w:val="0"/>
              <w:snapToGrid w:val="0"/>
              <w:spacing w:after="0" w:line="360" w:lineRule="auto"/>
              <w:jc w:val="center"/>
              <w:textAlignment w:val="baseline"/>
              <w:rPr>
                <w:rFonts w:ascii="바탕" w:eastAsia="굴림" w:hAnsi="굴림" w:cs="굴림"/>
                <w:color w:val="000000"/>
                <w:kern w:val="0"/>
                <w:szCs w:val="20"/>
              </w:rPr>
            </w:pPr>
            <w:r w:rsidRPr="00C917D8">
              <w:rPr>
                <w:rFonts w:ascii="돋움" w:eastAsia="돋움" w:hAnsi="돋움" w:cs="굴림" w:hint="eastAsia"/>
                <w:b/>
                <w:bCs/>
                <w:color w:val="000000"/>
                <w:kern w:val="0"/>
                <w:szCs w:val="20"/>
              </w:rPr>
              <w:t>전형방법</w:t>
            </w:r>
          </w:p>
        </w:tc>
        <w:tc>
          <w:tcPr>
            <w:tcW w:w="7877" w:type="dxa"/>
            <w:gridSpan w:val="5"/>
            <w:tcBorders>
              <w:top w:val="single" w:sz="2" w:space="0" w:color="000000"/>
              <w:left w:val="single" w:sz="2" w:space="0" w:color="000000"/>
              <w:bottom w:val="double" w:sz="6" w:space="0" w:color="000000"/>
              <w:right w:val="double" w:sz="6" w:space="0" w:color="000000"/>
            </w:tcBorders>
            <w:tcMar>
              <w:top w:w="28" w:type="dxa"/>
              <w:left w:w="102" w:type="dxa"/>
              <w:bottom w:w="28" w:type="dxa"/>
              <w:right w:w="102" w:type="dxa"/>
            </w:tcMar>
            <w:vAlign w:val="center"/>
            <w:hideMark/>
          </w:tcPr>
          <w:p w14:paraId="20A50B24" w14:textId="77777777" w:rsidR="00E77D70" w:rsidRPr="00C917D8" w:rsidRDefault="00E77D70" w:rsidP="000B1A41">
            <w:pPr>
              <w:suppressAutoHyphens w:val="0"/>
              <w:autoSpaceDE w:val="0"/>
              <w:autoSpaceDN w:val="0"/>
              <w:snapToGrid w:val="0"/>
              <w:spacing w:after="0" w:line="384" w:lineRule="auto"/>
              <w:ind w:left="212" w:hanging="212"/>
              <w:jc w:val="left"/>
              <w:textAlignment w:val="baseline"/>
              <w:rPr>
                <w:rFonts w:ascii="바탕" w:eastAsia="굴림" w:hAnsi="굴림" w:cs="굴림"/>
                <w:color w:val="000000"/>
                <w:kern w:val="0"/>
                <w:szCs w:val="20"/>
              </w:rPr>
            </w:pPr>
            <w:r w:rsidRPr="00C917D8">
              <w:rPr>
                <w:rFonts w:ascii="돋움" w:eastAsia="돋움" w:hAnsi="돋움" w:cs="굴림" w:hint="eastAsia"/>
                <w:color w:val="000000"/>
                <w:kern w:val="0"/>
                <w:szCs w:val="20"/>
              </w:rPr>
              <w:t xml:space="preserve">o 서류전형 </w:t>
            </w:r>
            <w:r w:rsidRPr="00C917D8">
              <w:rPr>
                <w:rFonts w:ascii="MS Gothic" w:eastAsia="MS Gothic" w:hAnsi="MS Gothic" w:cs="MS Gothic" w:hint="eastAsia"/>
                <w:color w:val="000000"/>
                <w:kern w:val="0"/>
                <w:szCs w:val="20"/>
              </w:rPr>
              <w:t>▸</w:t>
            </w:r>
            <w:r w:rsidRPr="00C917D8">
              <w:rPr>
                <w:rFonts w:ascii="돋움" w:eastAsia="돋움" w:hAnsi="돋움" w:cs="굴림" w:hint="eastAsia"/>
                <w:color w:val="000000"/>
                <w:kern w:val="0"/>
                <w:szCs w:val="20"/>
              </w:rPr>
              <w:t xml:space="preserve"> 면접전형</w:t>
            </w:r>
          </w:p>
        </w:tc>
      </w:tr>
      <w:tr w:rsidR="00AB1A41" w14:paraId="4B7A62F1" w14:textId="77777777" w:rsidTr="00E77D70">
        <w:trPr>
          <w:trHeight w:hRule="exact" w:val="1457"/>
        </w:trPr>
        <w:tc>
          <w:tcPr>
            <w:tcW w:w="1649" w:type="dxa"/>
            <w:tcBorders>
              <w:top w:val="double" w:sz="6" w:space="0" w:color="000000"/>
              <w:left w:val="double" w:sz="6" w:space="0" w:color="000000"/>
              <w:bottom w:val="single" w:sz="2" w:space="0" w:color="000000"/>
              <w:right w:val="single" w:sz="2" w:space="0" w:color="000000"/>
            </w:tcBorders>
            <w:shd w:val="clear" w:color="auto" w:fill="E5E5E5"/>
            <w:vAlign w:val="center"/>
          </w:tcPr>
          <w:p w14:paraId="64C3C0E3"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lastRenderedPageBreak/>
              <w:t>Workplace</w:t>
            </w:r>
          </w:p>
        </w:tc>
        <w:tc>
          <w:tcPr>
            <w:tcW w:w="1915" w:type="dxa"/>
            <w:tcBorders>
              <w:top w:val="double" w:sz="6" w:space="0" w:color="000000"/>
              <w:left w:val="single" w:sz="2" w:space="0" w:color="000000"/>
              <w:bottom w:val="single" w:sz="2" w:space="0" w:color="000000"/>
              <w:right w:val="single" w:sz="2" w:space="0" w:color="000000"/>
            </w:tcBorders>
            <w:vAlign w:val="center"/>
          </w:tcPr>
          <w:p w14:paraId="5CE3C497" w14:textId="77777777" w:rsidR="00AB1A41" w:rsidRDefault="00AB1A41" w:rsidP="00AB1A41">
            <w:pPr>
              <w:spacing w:after="0" w:line="240" w:lineRule="auto"/>
              <w:jc w:val="center"/>
              <w:textAlignment w:val="baseline"/>
              <w:rPr>
                <w:rFonts w:ascii="바탕" w:eastAsia="바탕" w:hAnsi="바탕" w:cs="바탕"/>
                <w:kern w:val="0"/>
                <w:szCs w:val="20"/>
              </w:rPr>
            </w:pPr>
            <w:r w:rsidRPr="00EA6DFC">
              <w:rPr>
                <w:rFonts w:ascii="Times New Roman" w:eastAsia="바탕" w:hAnsi="Times New Roman" w:cs="Times New Roman"/>
                <w:kern w:val="0"/>
                <w:szCs w:val="20"/>
              </w:rPr>
              <w:t>Dark Matter Axion Group</w:t>
            </w:r>
            <w:r>
              <w:rPr>
                <w:rFonts w:ascii="바탕" w:eastAsia="바탕" w:hAnsi="바탕" w:cs="바탕"/>
                <w:kern w:val="0"/>
                <w:szCs w:val="20"/>
              </w:rPr>
              <w:t xml:space="preserve"> </w:t>
            </w:r>
          </w:p>
          <w:p w14:paraId="44CBBE13" w14:textId="28F9CB52" w:rsidR="00AB1A41" w:rsidRPr="0005695B" w:rsidRDefault="00AB1A41" w:rsidP="00AB1A41">
            <w:pPr>
              <w:spacing w:after="0" w:line="240" w:lineRule="auto"/>
              <w:jc w:val="center"/>
              <w:textAlignment w:val="baseline"/>
              <w:rPr>
                <w:rFonts w:ascii="Times New Roman" w:eastAsia="Times New Roman" w:hAnsi="Times New Roman" w:cs="Times New Roman"/>
                <w:kern w:val="0"/>
                <w:szCs w:val="20"/>
              </w:rPr>
            </w:pPr>
            <w:r>
              <w:rPr>
                <w:rFonts w:ascii="Times New Roman" w:eastAsia="Times New Roman" w:hAnsi="Times New Roman" w:cs="Times New Roman"/>
                <w:kern w:val="0"/>
                <w:szCs w:val="20"/>
              </w:rPr>
              <w:t xml:space="preserve">(KAIST </w:t>
            </w:r>
            <w:proofErr w:type="spellStart"/>
            <w:r>
              <w:rPr>
                <w:rFonts w:ascii="Times New Roman" w:eastAsia="Times New Roman" w:hAnsi="Times New Roman" w:cs="Times New Roman"/>
                <w:kern w:val="0"/>
                <w:szCs w:val="20"/>
              </w:rPr>
              <w:t>Munji</w:t>
            </w:r>
            <w:proofErr w:type="spellEnd"/>
            <w:r>
              <w:rPr>
                <w:rFonts w:ascii="Times New Roman" w:eastAsia="Times New Roman" w:hAnsi="Times New Roman" w:cs="Times New Roman"/>
                <w:kern w:val="0"/>
                <w:szCs w:val="20"/>
              </w:rPr>
              <w:t xml:space="preserve"> Campus, Daejeon)</w:t>
            </w:r>
          </w:p>
        </w:tc>
        <w:tc>
          <w:tcPr>
            <w:tcW w:w="1237" w:type="dxa"/>
            <w:tcBorders>
              <w:top w:val="double" w:sz="6" w:space="0" w:color="000000"/>
              <w:left w:val="single" w:sz="2" w:space="0" w:color="000000"/>
              <w:bottom w:val="single" w:sz="2" w:space="0" w:color="000000"/>
              <w:right w:val="single" w:sz="2" w:space="0" w:color="000000"/>
            </w:tcBorders>
            <w:shd w:val="clear" w:color="auto" w:fill="E5E5E5"/>
            <w:vAlign w:val="center"/>
          </w:tcPr>
          <w:p w14:paraId="5747B12C" w14:textId="77777777" w:rsidR="00AB1A41" w:rsidRDefault="00AB1A41" w:rsidP="00AB1A41">
            <w:pPr>
              <w:spacing w:after="0" w:line="240" w:lineRule="auto"/>
              <w:jc w:val="center"/>
              <w:textAlignment w:val="baseline"/>
              <w:rPr>
                <w:rFonts w:ascii="Times New Roman" w:eastAsia="돋움" w:hAnsi="Times New Roman" w:cs="Times New Roman"/>
                <w:b/>
                <w:bCs/>
                <w:color w:val="000000"/>
                <w:kern w:val="0"/>
                <w:szCs w:val="20"/>
              </w:rPr>
            </w:pPr>
            <w:r>
              <w:rPr>
                <w:rFonts w:ascii="Times New Roman" w:eastAsia="돋움" w:hAnsi="Times New Roman" w:cs="Times New Roman"/>
                <w:b/>
                <w:bCs/>
                <w:color w:val="000000"/>
                <w:kern w:val="0"/>
                <w:szCs w:val="20"/>
              </w:rPr>
              <w:t>Job category</w:t>
            </w:r>
          </w:p>
          <w:p w14:paraId="7464CFC1"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(level)</w:t>
            </w:r>
          </w:p>
        </w:tc>
        <w:tc>
          <w:tcPr>
            <w:tcW w:w="1802" w:type="dxa"/>
            <w:tcBorders>
              <w:top w:val="double" w:sz="6" w:space="0" w:color="000000"/>
              <w:left w:val="single" w:sz="2" w:space="0" w:color="000000"/>
              <w:bottom w:val="single" w:sz="2" w:space="0" w:color="000000"/>
              <w:right w:val="single" w:sz="2" w:space="0" w:color="000000"/>
            </w:tcBorders>
            <w:vAlign w:val="center"/>
          </w:tcPr>
          <w:p w14:paraId="7266A2D4" w14:textId="015572E1" w:rsidR="00AB1A41" w:rsidRPr="00AB1A41" w:rsidRDefault="00AB1A41" w:rsidP="00AB1A41">
            <w:pPr>
              <w:spacing w:after="0" w:line="240" w:lineRule="auto"/>
              <w:jc w:val="center"/>
              <w:textAlignment w:val="baseline"/>
              <w:rPr>
                <w:rFonts w:ascii="Times New Roman" w:eastAsia="Times New Roman" w:hAnsi="Times New Roman" w:cs="Times New Roman"/>
                <w:kern w:val="0"/>
                <w:szCs w:val="20"/>
              </w:rPr>
            </w:pPr>
            <w:r w:rsidRPr="001D4B4E">
              <w:rPr>
                <w:rFonts w:ascii="Times New Roman" w:eastAsia="Times New Roman" w:hAnsi="Times New Roman" w:cs="Times New Roman"/>
                <w:kern w:val="0"/>
                <w:szCs w:val="20"/>
              </w:rPr>
              <w:t>Postdoctoral</w:t>
            </w:r>
            <w:r>
              <w:rPr>
                <w:rFonts w:ascii="Times New Roman" w:eastAsia="Times New Roman" w:hAnsi="Times New Roman" w:cs="Times New Roman"/>
                <w:kern w:val="0"/>
                <w:szCs w:val="20"/>
              </w:rPr>
              <w:t xml:space="preserve"> </w:t>
            </w:r>
            <w:r w:rsidRPr="001D4B4E">
              <w:rPr>
                <w:rFonts w:ascii="Times New Roman" w:eastAsia="Times New Roman" w:hAnsi="Times New Roman" w:cs="Times New Roman"/>
                <w:kern w:val="0"/>
                <w:szCs w:val="20"/>
              </w:rPr>
              <w:t>Research</w:t>
            </w:r>
            <w:r>
              <w:rPr>
                <w:rFonts w:ascii="Times New Roman" w:eastAsia="Times New Roman" w:hAnsi="Times New Roman" w:cs="Times New Roman"/>
                <w:kern w:val="0"/>
                <w:szCs w:val="20"/>
              </w:rPr>
              <w:t xml:space="preserve"> </w:t>
            </w:r>
            <w:r w:rsidRPr="001D4B4E">
              <w:rPr>
                <w:rFonts w:ascii="Times New Roman" w:eastAsia="Times New Roman" w:hAnsi="Times New Roman" w:cs="Times New Roman" w:hint="eastAsia"/>
                <w:kern w:val="0"/>
                <w:szCs w:val="20"/>
              </w:rPr>
              <w:t>A</w:t>
            </w:r>
            <w:r w:rsidRPr="001D4B4E">
              <w:rPr>
                <w:rFonts w:ascii="Times New Roman" w:eastAsia="Times New Roman" w:hAnsi="Times New Roman" w:cs="Times New Roman"/>
                <w:kern w:val="0"/>
                <w:szCs w:val="20"/>
              </w:rPr>
              <w:t>ssociate</w:t>
            </w:r>
          </w:p>
        </w:tc>
        <w:tc>
          <w:tcPr>
            <w:tcW w:w="1235" w:type="dxa"/>
            <w:tcBorders>
              <w:top w:val="double" w:sz="6" w:space="0" w:color="000000"/>
              <w:left w:val="single" w:sz="2" w:space="0" w:color="000000"/>
              <w:bottom w:val="single" w:sz="2" w:space="0" w:color="000000"/>
              <w:right w:val="single" w:sz="2" w:space="0" w:color="000000"/>
            </w:tcBorders>
            <w:shd w:val="clear" w:color="auto" w:fill="E5E5E5"/>
            <w:vAlign w:val="center"/>
          </w:tcPr>
          <w:p w14:paraId="66819B8B"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Area of hiring</w:t>
            </w:r>
          </w:p>
        </w:tc>
        <w:tc>
          <w:tcPr>
            <w:tcW w:w="1688" w:type="dxa"/>
            <w:tcBorders>
              <w:top w:val="double" w:sz="6" w:space="0" w:color="000000"/>
              <w:left w:val="single" w:sz="2" w:space="0" w:color="000000"/>
              <w:bottom w:val="single" w:sz="2" w:space="0" w:color="000000"/>
              <w:right w:val="double" w:sz="6" w:space="0" w:color="000000"/>
            </w:tcBorders>
            <w:vAlign w:val="center"/>
          </w:tcPr>
          <w:p w14:paraId="04E6E840" w14:textId="77777777" w:rsidR="00D50024" w:rsidRPr="00D50024" w:rsidRDefault="00D50024" w:rsidP="00D50024">
            <w:pPr>
              <w:suppressAutoHyphens w:val="0"/>
              <w:autoSpaceDE w:val="0"/>
              <w:autoSpaceDN w:val="0"/>
              <w:snapToGrid w:val="0"/>
              <w:spacing w:after="0" w:line="312" w:lineRule="auto"/>
              <w:jc w:val="center"/>
              <w:textAlignment w:val="baseline"/>
              <w:rPr>
                <w:rFonts w:ascii="바탕" w:eastAsia="굴림" w:hAnsi="굴림" w:cs="굴림"/>
                <w:color w:val="000000"/>
                <w:kern w:val="0"/>
                <w:szCs w:val="20"/>
              </w:rPr>
            </w:pPr>
            <w:r w:rsidRPr="00D50024">
              <w:rPr>
                <w:rFonts w:ascii="돋움" w:eastAsia="돋움" w:hAnsi="돋움" w:cs="굴림" w:hint="eastAsia"/>
                <w:color w:val="000000"/>
                <w:kern w:val="0"/>
                <w:szCs w:val="20"/>
              </w:rPr>
              <w:t>②</w:t>
            </w:r>
          </w:p>
          <w:p w14:paraId="15391F81" w14:textId="753AF08B" w:rsidR="00AB1A41" w:rsidRDefault="00AB1A41" w:rsidP="00AB1A41">
            <w:pPr>
              <w:spacing w:after="0" w:line="240" w:lineRule="auto"/>
              <w:ind w:hanging="200"/>
              <w:jc w:val="center"/>
              <w:textAlignment w:val="baseline"/>
              <w:rPr>
                <w:rFonts w:ascii="Times New Roman" w:eastAsia="Times New Roman" w:hAnsi="Times New Roman" w:cs="Times New Roman"/>
                <w:kern w:val="0"/>
                <w:szCs w:val="20"/>
              </w:rPr>
            </w:pPr>
            <w:r>
              <w:rPr>
                <w:rFonts w:ascii="Times New Roman" w:eastAsia="Times New Roman" w:hAnsi="Times New Roman" w:cs="Times New Roman"/>
                <w:kern w:val="0"/>
                <w:szCs w:val="20"/>
              </w:rPr>
              <w:t>Experimental (</w:t>
            </w:r>
            <w:proofErr w:type="spellStart"/>
            <w:r>
              <w:rPr>
                <w:rFonts w:ascii="Times New Roman" w:eastAsia="Times New Roman" w:hAnsi="Times New Roman" w:cs="Times New Roman"/>
                <w:kern w:val="0"/>
                <w:szCs w:val="20"/>
              </w:rPr>
              <w:t>astro</w:t>
            </w:r>
            <w:proofErr w:type="spellEnd"/>
            <w:r>
              <w:rPr>
                <w:rFonts w:ascii="Times New Roman" w:eastAsia="Times New Roman" w:hAnsi="Times New Roman" w:cs="Times New Roman"/>
                <w:kern w:val="0"/>
                <w:szCs w:val="20"/>
              </w:rPr>
              <w:t xml:space="preserve">)particle </w:t>
            </w:r>
            <w:r w:rsidRPr="007F42DF">
              <w:rPr>
                <w:rFonts w:ascii="Times New Roman" w:eastAsia="Times New Roman" w:hAnsi="Times New Roman" w:cs="Times New Roman"/>
                <w:kern w:val="0"/>
                <w:szCs w:val="20"/>
              </w:rPr>
              <w:t>physics and related areas</w:t>
            </w:r>
          </w:p>
        </w:tc>
      </w:tr>
      <w:tr w:rsidR="00AB1A41" w14:paraId="16085C2C" w14:textId="77777777" w:rsidTr="00E77D70">
        <w:trPr>
          <w:trHeight w:hRule="exact" w:val="629"/>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3132918A"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Work duties</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7C063ABD" w14:textId="1AA3AC68" w:rsidR="00AB1A41" w:rsidRPr="00C3437A" w:rsidRDefault="00AB1A41" w:rsidP="00AB1A41">
            <w:pPr>
              <w:spacing w:after="0" w:line="240" w:lineRule="auto"/>
              <w:ind w:left="200" w:hanging="200"/>
              <w:textAlignment w:val="baseline"/>
              <w:rPr>
                <w:rFonts w:ascii="Times New Roman" w:eastAsia="Times New Roman" w:hAnsi="Times New Roman" w:cs="Times New Roman"/>
                <w:i/>
                <w:color w:val="000000" w:themeColor="text1"/>
                <w:kern w:val="0"/>
                <w:szCs w:val="20"/>
              </w:rPr>
            </w:pPr>
            <w:r w:rsidRPr="00C3437A">
              <w:rPr>
                <w:rFonts w:ascii="Times New Roman" w:eastAsia="Times New Roman" w:hAnsi="Times New Roman" w:cs="Times New Roman"/>
                <w:color w:val="000000" w:themeColor="text1"/>
                <w:kern w:val="0"/>
                <w:szCs w:val="20"/>
              </w:rPr>
              <w:t xml:space="preserve">Research on </w:t>
            </w:r>
            <w:r>
              <w:rPr>
                <w:rFonts w:ascii="Times New Roman" w:eastAsia="Times New Roman" w:hAnsi="Times New Roman" w:cs="Times New Roman"/>
                <w:color w:val="000000" w:themeColor="text1"/>
                <w:kern w:val="0"/>
                <w:szCs w:val="20"/>
              </w:rPr>
              <w:t>dark matter axion</w:t>
            </w:r>
          </w:p>
        </w:tc>
      </w:tr>
      <w:tr w:rsidR="00110736" w14:paraId="40FCEE49" w14:textId="77777777" w:rsidTr="00E77D70">
        <w:trPr>
          <w:trHeight w:val="1183"/>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59C4D308"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Main business of IBS</w:t>
            </w:r>
          </w:p>
        </w:tc>
        <w:tc>
          <w:tcPr>
            <w:tcW w:w="7877" w:type="dxa"/>
            <w:gridSpan w:val="5"/>
            <w:tcBorders>
              <w:top w:val="single" w:sz="2" w:space="0" w:color="000000"/>
              <w:left w:val="single" w:sz="2" w:space="0" w:color="000000"/>
              <w:bottom w:val="single" w:sz="2" w:space="0" w:color="000000"/>
              <w:right w:val="double" w:sz="6" w:space="0" w:color="000000"/>
            </w:tcBorders>
            <w:shd w:val="clear" w:color="auto" w:fill="auto"/>
            <w:vAlign w:val="center"/>
          </w:tcPr>
          <w:p w14:paraId="6EE0CBF2" w14:textId="77777777" w:rsidR="00110736" w:rsidRPr="00C3437A" w:rsidRDefault="008A4FB8" w:rsidP="009F0412">
            <w:pPr>
              <w:spacing w:after="0" w:line="240" w:lineRule="auto"/>
              <w:textAlignment w:val="baseline"/>
              <w:rPr>
                <w:rFonts w:ascii="Times New Roman" w:eastAsia="Times New Roman" w:hAnsi="Times New Roman" w:cs="Times New Roman"/>
                <w:color w:val="000000" w:themeColor="text1"/>
                <w:kern w:val="0"/>
                <w:szCs w:val="20"/>
              </w:rPr>
            </w:pPr>
            <w:r w:rsidRPr="00C3437A">
              <w:rPr>
                <w:rFonts w:ascii="Times New Roman" w:eastAsia="Times New Roman" w:hAnsi="Times New Roman" w:cs="Times New Roman"/>
                <w:color w:val="000000" w:themeColor="text1"/>
                <w:kern w:val="0"/>
                <w:szCs w:val="20"/>
              </w:rPr>
              <w:t>Institute for Basic Science (IBS) is a national research institute established in accordance with Article 14 of the Special Act on Establishment of and Support for International Science and Business Belts. IBS aims to discover creative knowledge and secure original technologies through world-class basic science research.</w:t>
            </w:r>
          </w:p>
        </w:tc>
      </w:tr>
      <w:tr w:rsidR="00AB1A41" w14:paraId="18AF0CB6" w14:textId="77777777" w:rsidTr="00E77D70">
        <w:trPr>
          <w:trHeight w:hRule="exact" w:val="713"/>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424E4B99"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Research area of the Center</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50B707B2" w14:textId="3C2E7244" w:rsidR="00AB1A41" w:rsidRPr="00C3437A" w:rsidRDefault="00AB1A41" w:rsidP="00AB1A41">
            <w:pPr>
              <w:spacing w:after="0" w:line="240" w:lineRule="auto"/>
              <w:textAlignment w:val="baseline"/>
              <w:rPr>
                <w:rFonts w:ascii="Times New Roman" w:eastAsia="Times New Roman" w:hAnsi="Times New Roman" w:cs="Times New Roman"/>
                <w:color w:val="000000" w:themeColor="text1"/>
                <w:kern w:val="0"/>
                <w:szCs w:val="20"/>
              </w:rPr>
            </w:pPr>
            <w:r>
              <w:rPr>
                <w:rFonts w:ascii="Times New Roman" w:eastAsia="Times New Roman" w:hAnsi="Times New Roman" w:cs="Times New Roman"/>
                <w:color w:val="000000" w:themeColor="text1"/>
                <w:kern w:val="0"/>
                <w:szCs w:val="20"/>
              </w:rPr>
              <w:t>Experimental search for dark matter axion</w:t>
            </w:r>
          </w:p>
        </w:tc>
      </w:tr>
      <w:tr w:rsidR="00AB1A41" w14:paraId="3D844E25" w14:textId="77777777" w:rsidTr="00E77D70">
        <w:trPr>
          <w:trHeight w:hRule="exact" w:val="681"/>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0E875BD1"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Duties and responsibilities</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79DA0F27" w14:textId="0E9631FA" w:rsidR="00AB1A41" w:rsidRPr="00C3437A" w:rsidRDefault="00AB1A41" w:rsidP="00AB1A41">
            <w:pPr>
              <w:spacing w:after="0" w:line="240" w:lineRule="auto"/>
              <w:textAlignment w:val="baseline"/>
              <w:rPr>
                <w:rFonts w:ascii="Times New Roman" w:eastAsia="Times New Roman" w:hAnsi="Times New Roman" w:cs="Times New Roman"/>
                <w:i/>
                <w:color w:val="000000" w:themeColor="text1"/>
                <w:kern w:val="0"/>
                <w:szCs w:val="20"/>
              </w:rPr>
            </w:pPr>
            <w:r>
              <w:rPr>
                <w:rFonts w:ascii="Times New Roman" w:eastAsia="Times New Roman" w:hAnsi="Times New Roman" w:cs="Times New Roman"/>
                <w:color w:val="000000" w:themeColor="text1"/>
                <w:kern w:val="0"/>
                <w:szCs w:val="20"/>
              </w:rPr>
              <w:t xml:space="preserve">Conducting cavity-based </w:t>
            </w:r>
            <w:proofErr w:type="spellStart"/>
            <w:r>
              <w:rPr>
                <w:rFonts w:ascii="Times New Roman" w:eastAsia="Times New Roman" w:hAnsi="Times New Roman" w:cs="Times New Roman"/>
                <w:color w:val="000000" w:themeColor="text1"/>
                <w:kern w:val="0"/>
                <w:szCs w:val="20"/>
              </w:rPr>
              <w:t>haloscope</w:t>
            </w:r>
            <w:proofErr w:type="spellEnd"/>
            <w:r>
              <w:rPr>
                <w:rFonts w:ascii="Times New Roman" w:eastAsia="Times New Roman" w:hAnsi="Times New Roman" w:cs="Times New Roman"/>
                <w:color w:val="000000" w:themeColor="text1"/>
                <w:kern w:val="0"/>
                <w:szCs w:val="20"/>
              </w:rPr>
              <w:t xml:space="preserve"> experiments to search for axion dark matter </w:t>
            </w:r>
          </w:p>
        </w:tc>
      </w:tr>
      <w:tr w:rsidR="00AB1A41" w14:paraId="71F983F5" w14:textId="77777777" w:rsidTr="00E77D70">
        <w:trPr>
          <w:trHeight w:hRule="exact" w:val="677"/>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17B6A867" w14:textId="77777777" w:rsidR="00AB1A41" w:rsidRDefault="00AB1A41" w:rsidP="00AB1A41">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Knowledge required</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55672B6B" w14:textId="75677B58" w:rsidR="00AB1A41" w:rsidRPr="007900CB" w:rsidRDefault="00AB1A41" w:rsidP="00AB1A41">
            <w:pPr>
              <w:spacing w:after="0" w:line="240" w:lineRule="auto"/>
              <w:textAlignment w:val="baseline"/>
              <w:rPr>
                <w:rFonts w:ascii="Times New Roman" w:eastAsia="Times New Roman" w:hAnsi="Times New Roman" w:cs="Times New Roman"/>
                <w:color w:val="FF0000"/>
                <w:kern w:val="0"/>
                <w:szCs w:val="20"/>
              </w:rPr>
            </w:pPr>
            <w:r>
              <w:rPr>
                <w:rFonts w:ascii="Times New Roman" w:eastAsia="Times New Roman" w:hAnsi="Times New Roman" w:cs="Times New Roman"/>
                <w:color w:val="000000" w:themeColor="text1"/>
                <w:kern w:val="0"/>
                <w:szCs w:val="20"/>
              </w:rPr>
              <w:t>Comprehensive understanding of experimental particle physics</w:t>
            </w:r>
          </w:p>
        </w:tc>
      </w:tr>
      <w:tr w:rsidR="00110736" w14:paraId="51565A3D" w14:textId="77777777" w:rsidTr="00E77D70">
        <w:trPr>
          <w:trHeight w:hRule="exact" w:val="1262"/>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0C4830EA"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Competencies required</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5D49B3B3" w14:textId="468878D7" w:rsidR="00110736" w:rsidRDefault="00AB1A41">
            <w:pPr>
              <w:spacing w:after="0" w:line="240" w:lineRule="auto"/>
              <w:ind w:left="212" w:hanging="212"/>
              <w:textAlignment w:val="baseline"/>
              <w:rPr>
                <w:rFonts w:ascii="Times New Roman" w:eastAsia="Times New Roman" w:hAnsi="Times New Roman" w:cs="Times New Roman"/>
                <w:color w:val="000000" w:themeColor="text1"/>
                <w:kern w:val="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Pr>
                <w:rFonts w:ascii="Times New Roman" w:eastAsia="Times New Roman" w:hAnsi="Times New Roman" w:cs="Times New Roman"/>
                <w:color w:val="000000" w:themeColor="text1"/>
                <w:kern w:val="0"/>
                <w:szCs w:val="20"/>
              </w:rPr>
              <w:t>Ability to design, operate, and analyze particle detection experiments</w:t>
            </w:r>
          </w:p>
          <w:p w14:paraId="75C7108F" w14:textId="7C90BD33" w:rsidR="00AB1A41" w:rsidRDefault="00AB1A41">
            <w:pPr>
              <w:spacing w:after="0" w:line="240" w:lineRule="auto"/>
              <w:ind w:left="212" w:hanging="212"/>
              <w:textAlignment w:val="baseline"/>
              <w:rPr>
                <w:rFonts w:ascii="Times New Roman" w:eastAsia="Times New Roman" w:hAnsi="Times New Roman" w:cs="Times New Roman"/>
                <w:color w:val="000000" w:themeColor="text1"/>
                <w:kern w:val="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Pr>
                <w:rFonts w:ascii="Times New Roman" w:eastAsia="Times New Roman" w:hAnsi="Times New Roman" w:cs="Times New Roman"/>
                <w:color w:val="000000" w:themeColor="text1"/>
                <w:kern w:val="0"/>
                <w:szCs w:val="20"/>
              </w:rPr>
              <w:t>Basic knowledge of RF systems and measurement techniques</w:t>
            </w:r>
          </w:p>
          <w:p w14:paraId="35BA0766" w14:textId="57B73959" w:rsidR="00AB1A41" w:rsidRDefault="00AB1A41">
            <w:pPr>
              <w:spacing w:after="0" w:line="240" w:lineRule="auto"/>
              <w:ind w:left="212" w:hanging="212"/>
              <w:textAlignment w:val="baseline"/>
              <w:rPr>
                <w:rFonts w:ascii="Times New Roman" w:eastAsia="Times New Roman" w:hAnsi="Times New Roman" w:cs="Times New Roman"/>
                <w:color w:val="000000" w:themeColor="text1"/>
                <w:kern w:val="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Pr>
                <w:rFonts w:ascii="Times New Roman" w:eastAsia="Times New Roman" w:hAnsi="Times New Roman" w:cs="Times New Roman"/>
                <w:color w:val="000000" w:themeColor="text1"/>
                <w:kern w:val="0"/>
                <w:szCs w:val="20"/>
              </w:rPr>
              <w:t>Skills in simulation and modeling</w:t>
            </w:r>
          </w:p>
          <w:p w14:paraId="48892B7E" w14:textId="2B1FF3DC" w:rsidR="00AB1A41" w:rsidRPr="00C3437A" w:rsidRDefault="00AB1A41">
            <w:pPr>
              <w:spacing w:after="0" w:line="240" w:lineRule="auto"/>
              <w:ind w:left="212" w:hanging="212"/>
              <w:textAlignment w:val="baseline"/>
              <w:rPr>
                <w:rFonts w:ascii="Times New Roman" w:eastAsia="Times New Roman" w:hAnsi="Times New Roman" w:cs="Times New Roman"/>
                <w:color w:val="000000" w:themeColor="text1"/>
                <w:kern w:val="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Pr>
                <w:rFonts w:ascii="Times New Roman" w:eastAsia="Times New Roman" w:hAnsi="Times New Roman" w:cs="Times New Roman"/>
                <w:color w:val="000000" w:themeColor="text1"/>
                <w:kern w:val="0"/>
                <w:szCs w:val="20"/>
              </w:rPr>
              <w:t>Experience in operating cryogenic systems</w:t>
            </w:r>
          </w:p>
        </w:tc>
      </w:tr>
      <w:tr w:rsidR="00110736" w14:paraId="7F453F1A" w14:textId="77777777" w:rsidTr="00E77D70">
        <w:trPr>
          <w:trHeight w:hRule="exact" w:val="677"/>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78D0AB5A"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Attitude required</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5E9117A7" w14:textId="6BBBAE62" w:rsidR="00110736" w:rsidRPr="00C3437A" w:rsidRDefault="00AB1A41" w:rsidP="00AB1A41">
            <w:pPr>
              <w:spacing w:after="0" w:line="240" w:lineRule="auto"/>
              <w:ind w:left="204" w:hanging="204"/>
              <w:textAlignment w:val="baseline"/>
              <w:rPr>
                <w:rFonts w:ascii="Times New Roman" w:eastAsia="Times New Roman" w:hAnsi="Times New Roman" w:cs="Times New Roman"/>
                <w:color w:val="000000" w:themeColor="text1"/>
                <w:kern w:val="0"/>
                <w:szCs w:val="20"/>
              </w:rPr>
            </w:pPr>
            <w:r>
              <w:rPr>
                <w:rFonts w:ascii="Times New Roman" w:eastAsia="Times New Roman" w:hAnsi="Times New Roman" w:cs="Times New Roman"/>
                <w:color w:val="000000" w:themeColor="text1"/>
                <w:kern w:val="0"/>
                <w:szCs w:val="20"/>
              </w:rPr>
              <w:t>Diverse c</w:t>
            </w:r>
            <w:r w:rsidR="008A4FB8" w:rsidRPr="00C3437A">
              <w:rPr>
                <w:rFonts w:ascii="Times New Roman" w:eastAsia="Times New Roman" w:hAnsi="Times New Roman" w:cs="Times New Roman"/>
                <w:color w:val="000000" w:themeColor="text1"/>
                <w:kern w:val="0"/>
                <w:szCs w:val="20"/>
              </w:rPr>
              <w:t xml:space="preserve">ommunication </w:t>
            </w:r>
            <w:r>
              <w:rPr>
                <w:rFonts w:ascii="Times New Roman" w:eastAsia="Times New Roman" w:hAnsi="Times New Roman" w:cs="Times New Roman"/>
                <w:color w:val="000000" w:themeColor="text1"/>
                <w:kern w:val="0"/>
                <w:szCs w:val="20"/>
              </w:rPr>
              <w:t>skills and creative work attitudes for collaboration</w:t>
            </w:r>
          </w:p>
        </w:tc>
      </w:tr>
      <w:tr w:rsidR="00110736" w14:paraId="2B7FBE9D" w14:textId="77777777" w:rsidTr="00E77D70">
        <w:trPr>
          <w:trHeight w:hRule="exact" w:val="1538"/>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1E92B5B1"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Basic skills required</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66D0A551" w14:textId="40A39A5D" w:rsidR="00110736" w:rsidRDefault="00AB1A41">
            <w:pPr>
              <w:spacing w:after="0" w:line="240" w:lineRule="auto"/>
              <w:ind w:left="200" w:hanging="200"/>
              <w:textAlignment w:val="baseline"/>
              <w:rPr>
                <w:rFonts w:ascii="Times New Roman" w:eastAsia="Times New Roman" w:hAnsi="Times New Roman" w:cs="Times New Roman"/>
                <w:color w:val="000000" w:themeColor="text1"/>
                <w:kern w:val="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2475DE">
              <w:rPr>
                <w:rFonts w:ascii="Times New Roman" w:eastAsia="Times New Roman" w:hAnsi="Times New Roman" w:cs="Times New Roman"/>
                <w:color w:val="000000" w:themeColor="text1"/>
                <w:kern w:val="0"/>
                <w:szCs w:val="20"/>
              </w:rPr>
              <w:t>Effective communication skills</w:t>
            </w:r>
          </w:p>
          <w:p w14:paraId="16FED7DB" w14:textId="77777777" w:rsidR="00AB1A41" w:rsidRDefault="00AB1A41">
            <w:pPr>
              <w:spacing w:after="0" w:line="240" w:lineRule="auto"/>
              <w:ind w:left="200" w:hanging="200"/>
              <w:textAlignment w:val="baseline"/>
              <w:rPr>
                <w:rFonts w:ascii="Times New Roman" w:hAnsi="Times New Roman" w:cs="Times New Roman"/>
                <w:color w:val="000000"/>
                <w:szCs w:val="20"/>
              </w:rPr>
            </w:pPr>
            <w:r w:rsidRPr="00C3437A">
              <w:rPr>
                <w:rFonts w:ascii="Times New Roman" w:hAnsi="Times New Roman" w:cs="Times New Roman"/>
                <w:color w:val="000000" w:themeColor="text1"/>
              </w:rPr>
              <w:t>-</w:t>
            </w:r>
            <w:r>
              <w:rPr>
                <w:rFonts w:ascii="Times New Roman" w:hAnsi="Times New Roman" w:cs="Times New Roman"/>
                <w:color w:val="000000" w:themeColor="text1"/>
              </w:rPr>
              <w:t xml:space="preserve"> </w:t>
            </w:r>
            <w:r>
              <w:rPr>
                <w:rFonts w:ascii="Times New Roman" w:hAnsi="Times New Roman" w:cs="Times New Roman"/>
                <w:color w:val="000000"/>
                <w:szCs w:val="20"/>
              </w:rPr>
              <w:t>S</w:t>
            </w:r>
            <w:r w:rsidRPr="002475DE">
              <w:rPr>
                <w:rFonts w:ascii="Times New Roman" w:hAnsi="Times New Roman" w:cs="Times New Roman"/>
                <w:color w:val="000000"/>
                <w:szCs w:val="20"/>
              </w:rPr>
              <w:t>trong analytical and problem-solving abilities</w:t>
            </w:r>
          </w:p>
          <w:p w14:paraId="76FFF784" w14:textId="77777777" w:rsidR="001F6773" w:rsidRDefault="001F6773" w:rsidP="001F6773">
            <w:pPr>
              <w:spacing w:after="0" w:line="240" w:lineRule="auto"/>
              <w:ind w:left="200" w:hanging="200"/>
              <w:textAlignment w:val="baseline"/>
              <w:rPr>
                <w:rFonts w:ascii="Times New Roman" w:hAnsi="Times New Roman" w:cs="Times New Roman"/>
                <w:color w:val="000000"/>
                <w:szCs w:val="20"/>
              </w:rPr>
            </w:pPr>
            <w:r w:rsidRPr="005A6265">
              <w:rPr>
                <w:rFonts w:ascii="Times New Roman" w:hAnsi="Times New Roman" w:cs="Times New Roman"/>
                <w:color w:val="000000" w:themeColor="text1"/>
                <w:kern w:val="0"/>
                <w:szCs w:val="20"/>
              </w:rPr>
              <w:t xml:space="preserve">- </w:t>
            </w:r>
            <w:r w:rsidRPr="005A6265">
              <w:rPr>
                <w:rFonts w:ascii="Times New Roman" w:hAnsi="Times New Roman" w:cs="Times New Roman"/>
                <w:color w:val="000000"/>
                <w:szCs w:val="20"/>
              </w:rPr>
              <w:t>Research experience in axion search experiments</w:t>
            </w:r>
          </w:p>
          <w:p w14:paraId="57557462" w14:textId="048C6C74" w:rsidR="001F6773" w:rsidRPr="005A6265" w:rsidRDefault="001F6773" w:rsidP="001F6773">
            <w:pPr>
              <w:spacing w:after="0" w:line="240" w:lineRule="auto"/>
              <w:textAlignment w:val="baseline"/>
              <w:rPr>
                <w:rFonts w:ascii="Times New Roman" w:hAnsi="Times New Roman" w:cs="Times New Roman"/>
                <w:color w:val="000000"/>
                <w:szCs w:val="20"/>
              </w:rPr>
            </w:pPr>
            <w:r>
              <w:rPr>
                <w:rFonts w:ascii="Times New Roman" w:hAnsi="Times New Roman" w:cs="Times New Roman"/>
                <w:color w:val="000000" w:themeColor="text1"/>
                <w:kern w:val="0"/>
                <w:szCs w:val="20"/>
              </w:rPr>
              <w:t xml:space="preserve">- </w:t>
            </w:r>
            <w:r w:rsidRPr="005A6265">
              <w:rPr>
                <w:rFonts w:ascii="Times New Roman" w:hAnsi="Times New Roman" w:cs="Times New Roman"/>
                <w:color w:val="000000"/>
                <w:szCs w:val="20"/>
              </w:rPr>
              <w:t>Experience in RF-related research and system operation</w:t>
            </w:r>
          </w:p>
          <w:p w14:paraId="045EA6ED" w14:textId="7F8CF278" w:rsidR="001F6773" w:rsidRPr="005A6265" w:rsidRDefault="001F6773" w:rsidP="001F6773">
            <w:pPr>
              <w:spacing w:after="0" w:line="240" w:lineRule="auto"/>
              <w:ind w:left="200" w:hanging="200"/>
              <w:textAlignment w:val="baseline"/>
              <w:rPr>
                <w:rFonts w:ascii="Times New Roman" w:hAnsi="Times New Roman" w:cs="Times New Roman"/>
                <w:color w:val="000000"/>
                <w:szCs w:val="20"/>
              </w:rPr>
            </w:pPr>
            <w:r>
              <w:rPr>
                <w:rFonts w:ascii="Times New Roman" w:hAnsi="Times New Roman" w:cs="Times New Roman"/>
                <w:color w:val="000000"/>
                <w:szCs w:val="20"/>
              </w:rPr>
              <w:t xml:space="preserve">- </w:t>
            </w:r>
            <w:r w:rsidRPr="005A6265">
              <w:rPr>
                <w:rFonts w:ascii="Times New Roman" w:hAnsi="Times New Roman" w:cs="Times New Roman"/>
                <w:color w:val="000000"/>
                <w:szCs w:val="20"/>
              </w:rPr>
              <w:t>Experience with cryogenic devices or systems</w:t>
            </w:r>
          </w:p>
          <w:p w14:paraId="7D511AD8" w14:textId="01AAB9F5" w:rsidR="001F6773" w:rsidRPr="001F6773" w:rsidRDefault="001F6773" w:rsidP="001F6773">
            <w:pPr>
              <w:spacing w:after="0" w:line="240" w:lineRule="auto"/>
              <w:ind w:left="200" w:hanging="200"/>
              <w:textAlignment w:val="baseline"/>
              <w:rPr>
                <w:rFonts w:ascii="Times New Roman" w:hAnsi="Times New Roman" w:cs="Times New Roman"/>
                <w:color w:val="000000" w:themeColor="text1"/>
                <w:kern w:val="0"/>
                <w:szCs w:val="20"/>
              </w:rPr>
            </w:pPr>
            <w:r>
              <w:rPr>
                <w:rFonts w:ascii="Times New Roman" w:hAnsi="Times New Roman" w:cs="Times New Roman"/>
                <w:color w:val="000000"/>
                <w:szCs w:val="20"/>
              </w:rPr>
              <w:t xml:space="preserve">- </w:t>
            </w:r>
            <w:r w:rsidRPr="005A6265">
              <w:rPr>
                <w:rFonts w:ascii="Times New Roman" w:hAnsi="Times New Roman" w:cs="Times New Roman"/>
                <w:color w:val="000000"/>
                <w:szCs w:val="20"/>
              </w:rPr>
              <w:t>Proficiency in simulation and numerical analysis</w:t>
            </w:r>
          </w:p>
        </w:tc>
      </w:tr>
      <w:tr w:rsidR="00110736" w14:paraId="6550BF98" w14:textId="77777777" w:rsidTr="00E77D70">
        <w:trPr>
          <w:trHeight w:hRule="exact" w:val="1249"/>
        </w:trPr>
        <w:tc>
          <w:tcPr>
            <w:tcW w:w="1649" w:type="dxa"/>
            <w:tcBorders>
              <w:top w:val="single" w:sz="2" w:space="0" w:color="000000"/>
              <w:left w:val="double" w:sz="6" w:space="0" w:color="000000"/>
              <w:bottom w:val="single" w:sz="2" w:space="0" w:color="000000"/>
              <w:right w:val="single" w:sz="2" w:space="0" w:color="000000"/>
            </w:tcBorders>
            <w:shd w:val="clear" w:color="auto" w:fill="E5E5E5"/>
            <w:vAlign w:val="center"/>
          </w:tcPr>
          <w:p w14:paraId="5EC06779"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Qualification</w:t>
            </w:r>
          </w:p>
        </w:tc>
        <w:tc>
          <w:tcPr>
            <w:tcW w:w="7877" w:type="dxa"/>
            <w:gridSpan w:val="5"/>
            <w:tcBorders>
              <w:top w:val="single" w:sz="2" w:space="0" w:color="000000"/>
              <w:left w:val="single" w:sz="2" w:space="0" w:color="000000"/>
              <w:bottom w:val="single" w:sz="2" w:space="0" w:color="000000"/>
              <w:right w:val="double" w:sz="6" w:space="0" w:color="000000"/>
            </w:tcBorders>
            <w:vAlign w:val="center"/>
          </w:tcPr>
          <w:p w14:paraId="5A2C01DF" w14:textId="63D7F6DF" w:rsidR="005A6265" w:rsidRPr="001F6773" w:rsidRDefault="00753598" w:rsidP="001F6773">
            <w:pPr>
              <w:pStyle w:val="ae"/>
              <w:numPr>
                <w:ilvl w:val="0"/>
                <w:numId w:val="4"/>
              </w:numPr>
              <w:spacing w:after="0" w:line="240" w:lineRule="auto"/>
              <w:ind w:left="214" w:hanging="176"/>
              <w:textAlignment w:val="baseline"/>
              <w:rPr>
                <w:rFonts w:ascii="Times New Roman" w:hAnsi="Times New Roman" w:cs="Times New Roman"/>
                <w:color w:val="000000" w:themeColor="text1"/>
                <w:kern w:val="0"/>
                <w:szCs w:val="20"/>
              </w:rPr>
            </w:pPr>
            <w:r w:rsidRPr="00FC2A97">
              <w:rPr>
                <w:rFonts w:ascii="Times New Roman" w:hAnsi="Times New Roman" w:cs="Times New Roman"/>
              </w:rPr>
              <w:t>Applicants must hold a Ph.D. degree in Physics or an Engineering-related field as of the expected appointment date (April 16, 2026), with the degree obtained within the past five years, or be expected to obtain the degree within three months of the appointment date.</w:t>
            </w:r>
          </w:p>
        </w:tc>
      </w:tr>
      <w:tr w:rsidR="00110736" w14:paraId="0B39155C" w14:textId="77777777" w:rsidTr="00E77D70">
        <w:trPr>
          <w:trHeight w:hRule="exact" w:val="684"/>
        </w:trPr>
        <w:tc>
          <w:tcPr>
            <w:tcW w:w="1649" w:type="dxa"/>
            <w:tcBorders>
              <w:top w:val="single" w:sz="2" w:space="0" w:color="000000"/>
              <w:left w:val="double" w:sz="6" w:space="0" w:color="000000"/>
              <w:bottom w:val="double" w:sz="6" w:space="0" w:color="000000"/>
              <w:right w:val="single" w:sz="2" w:space="0" w:color="000000"/>
            </w:tcBorders>
            <w:shd w:val="clear" w:color="auto" w:fill="E5E5E5"/>
            <w:vAlign w:val="center"/>
          </w:tcPr>
          <w:p w14:paraId="65D32686" w14:textId="77777777" w:rsidR="00110736" w:rsidRDefault="008A4FB8">
            <w:pPr>
              <w:spacing w:after="0" w:line="240" w:lineRule="auto"/>
              <w:jc w:val="center"/>
              <w:textAlignment w:val="baseline"/>
              <w:rPr>
                <w:rFonts w:ascii="Times New Roman" w:eastAsia="Times New Roman" w:hAnsi="Times New Roman" w:cs="Times New Roman"/>
                <w:color w:val="000000"/>
                <w:kern w:val="0"/>
                <w:szCs w:val="20"/>
              </w:rPr>
            </w:pPr>
            <w:r>
              <w:rPr>
                <w:rFonts w:ascii="Times New Roman" w:eastAsia="돋움" w:hAnsi="Times New Roman" w:cs="Times New Roman"/>
                <w:b/>
                <w:bCs/>
                <w:color w:val="000000"/>
                <w:kern w:val="0"/>
                <w:szCs w:val="20"/>
              </w:rPr>
              <w:t>Screening</w:t>
            </w:r>
          </w:p>
        </w:tc>
        <w:tc>
          <w:tcPr>
            <w:tcW w:w="7877" w:type="dxa"/>
            <w:gridSpan w:val="5"/>
            <w:tcBorders>
              <w:top w:val="single" w:sz="2" w:space="0" w:color="000000"/>
              <w:left w:val="single" w:sz="2" w:space="0" w:color="000000"/>
              <w:bottom w:val="double" w:sz="6" w:space="0" w:color="000000"/>
              <w:right w:val="double" w:sz="6" w:space="0" w:color="000000"/>
            </w:tcBorders>
            <w:vAlign w:val="center"/>
          </w:tcPr>
          <w:p w14:paraId="7079C9A1" w14:textId="77777777" w:rsidR="00110736" w:rsidRDefault="008A4FB8">
            <w:pPr>
              <w:spacing w:after="0" w:line="240" w:lineRule="auto"/>
              <w:ind w:left="212" w:hanging="212"/>
              <w:textAlignment w:val="baseline"/>
              <w:rPr>
                <w:rFonts w:ascii="Times New Roman" w:eastAsia="Times New Roman" w:hAnsi="Times New Roman" w:cs="Times New Roman"/>
                <w:color w:val="000000"/>
                <w:kern w:val="0"/>
                <w:szCs w:val="20"/>
              </w:rPr>
            </w:pPr>
            <w:r>
              <w:rPr>
                <w:rFonts w:ascii="Times New Roman" w:eastAsia="돋움" w:hAnsi="Times New Roman" w:cs="Times New Roman"/>
                <w:iCs/>
                <w:color w:val="000000"/>
                <w:kern w:val="0"/>
                <w:szCs w:val="20"/>
              </w:rPr>
              <w:t xml:space="preserve">Stage 1: Document screening </w:t>
            </w:r>
            <w:r>
              <w:rPr>
                <w:rFonts w:ascii="Wingdings" w:eastAsia="Wingdings" w:hAnsi="Wingdings" w:cs="Wingdings"/>
                <w:iCs/>
                <w:color w:val="000000"/>
                <w:kern w:val="0"/>
                <w:szCs w:val="20"/>
              </w:rPr>
              <w:t></w:t>
            </w:r>
            <w:r>
              <w:rPr>
                <w:rFonts w:ascii="Times New Roman" w:eastAsia="돋움" w:hAnsi="Times New Roman" w:cs="Times New Roman"/>
                <w:iCs/>
                <w:color w:val="000000"/>
                <w:kern w:val="0"/>
                <w:szCs w:val="20"/>
              </w:rPr>
              <w:t xml:space="preserve"> Stage 2: Interview</w:t>
            </w:r>
          </w:p>
        </w:tc>
      </w:tr>
    </w:tbl>
    <w:p w14:paraId="27F5253E" w14:textId="3B30E0D5" w:rsidR="00110736" w:rsidRDefault="008A4FB8">
      <w:pPr>
        <w:pStyle w:val="af"/>
        <w:numPr>
          <w:ilvl w:val="0"/>
          <w:numId w:val="1"/>
        </w:numPr>
        <w:spacing w:before="60" w:line="276" w:lineRule="auto"/>
        <w:ind w:left="284" w:hanging="284"/>
        <w:rPr>
          <w:rFonts w:ascii="Times New Roman" w:hAnsi="Times New Roman"/>
        </w:rPr>
      </w:pPr>
      <w:r>
        <w:rPr>
          <w:rFonts w:ascii="Times New Roman" w:hAnsi="Times New Roman"/>
        </w:rPr>
        <w:t>This job description states major work duties of the hiring area. Work duties that are not stated here may need to be performed.</w:t>
      </w:r>
    </w:p>
    <w:p w14:paraId="5D2E3028" w14:textId="4FFA5422" w:rsidR="00C917D8" w:rsidRDefault="00C917D8" w:rsidP="00C917D8">
      <w:pPr>
        <w:pStyle w:val="af"/>
        <w:spacing w:before="60" w:line="276" w:lineRule="auto"/>
        <w:rPr>
          <w:rFonts w:ascii="Times New Roman" w:eastAsiaTheme="minorEastAsia" w:hAnsi="Times New Roman"/>
        </w:rPr>
      </w:pPr>
    </w:p>
    <w:p w14:paraId="517A81E1" w14:textId="63D5734C" w:rsidR="00C917D8" w:rsidRDefault="00C917D8" w:rsidP="00C917D8">
      <w:pPr>
        <w:pStyle w:val="af"/>
        <w:spacing w:before="60" w:line="276" w:lineRule="auto"/>
        <w:rPr>
          <w:rFonts w:ascii="Times New Roman" w:eastAsiaTheme="minorEastAsia" w:hAnsi="Times New Roman"/>
        </w:rPr>
      </w:pPr>
    </w:p>
    <w:p w14:paraId="0EB50D4B" w14:textId="52CBB230" w:rsidR="00C917D8" w:rsidRDefault="00C917D8" w:rsidP="00C917D8">
      <w:pPr>
        <w:pStyle w:val="af"/>
        <w:spacing w:before="60" w:line="276" w:lineRule="auto"/>
        <w:rPr>
          <w:rFonts w:ascii="Times New Roman" w:eastAsiaTheme="minorEastAsia" w:hAnsi="Times New Roman"/>
        </w:rPr>
      </w:pPr>
    </w:p>
    <w:p w14:paraId="6B7FC143" w14:textId="77777777" w:rsidR="00C917D8" w:rsidRPr="00C917D8" w:rsidRDefault="00C917D8" w:rsidP="00C917D8">
      <w:pPr>
        <w:pStyle w:val="af"/>
        <w:spacing w:before="60" w:line="276" w:lineRule="auto"/>
        <w:rPr>
          <w:rFonts w:ascii="Times New Roman" w:eastAsiaTheme="minorEastAsia" w:hAnsi="Times New Roman"/>
        </w:rPr>
      </w:pPr>
    </w:p>
    <w:sectPr w:rsidR="00C917D8" w:rsidRPr="00C917D8" w:rsidSect="001F6773">
      <w:pgSz w:w="11906" w:h="16838"/>
      <w:pgMar w:top="1702" w:right="1134" w:bottom="1418" w:left="1134" w:header="0" w:footer="0"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ACE2FE" w14:textId="77777777" w:rsidR="00DE74ED" w:rsidRDefault="00DE74ED" w:rsidP="00A37A15">
      <w:pPr>
        <w:spacing w:after="0" w:line="240" w:lineRule="auto"/>
      </w:pPr>
      <w:r>
        <w:separator/>
      </w:r>
    </w:p>
  </w:endnote>
  <w:endnote w:type="continuationSeparator" w:id="0">
    <w:p w14:paraId="259CF203" w14:textId="77777777" w:rsidR="00DE74ED" w:rsidRDefault="00DE74ED" w:rsidP="00A37A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1"/>
    <w:family w:val="swiss"/>
    <w:pitch w:val="variable"/>
  </w:font>
  <w:font w:name="Noto Sans CJK KR">
    <w:altName w:val="Cambria"/>
    <w:panose1 w:val="00000000000000000000"/>
    <w:charset w:val="00"/>
    <w:family w:val="roman"/>
    <w:notTrueType/>
    <w:pitch w:val="default"/>
  </w:font>
  <w:font w:name="Lohit Devanagari">
    <w:altName w:val="Cambria"/>
    <w:panose1 w:val="00000000000000000000"/>
    <w:charset w:val="00"/>
    <w:family w:val="roman"/>
    <w:notTrueType/>
    <w:pitch w:val="default"/>
  </w:font>
  <w:font w:name="함초롬바탕">
    <w:panose1 w:val="02030604000101010101"/>
    <w:charset w:val="81"/>
    <w:family w:val="roman"/>
    <w:pitch w:val="variable"/>
    <w:sig w:usb0="F7002EFF" w:usb1="19DFFFFF" w:usb2="001BFDD7" w:usb3="00000000" w:csb0="001F01FF" w:csb1="00000000"/>
  </w:font>
  <w:font w:name="휴먼명조">
    <w:altName w:val="맑은 고딕"/>
    <w:panose1 w:val="02010504000101010101"/>
    <w:charset w:val="81"/>
    <w:family w:val="auto"/>
    <w:pitch w:val="variable"/>
    <w:sig w:usb0="800002A7" w:usb1="19D77CFB" w:usb2="00000010" w:usb3="00000000" w:csb0="00080000" w:csb1="00000000"/>
  </w:font>
  <w:font w:name="HY헤드라인M">
    <w:altName w:val="HYHeadLine-Medium"/>
    <w:panose1 w:val="02030600000101010101"/>
    <w:charset w:val="81"/>
    <w:family w:val="roman"/>
    <w:pitch w:val="variable"/>
    <w:sig w:usb0="900002A7" w:usb1="09D77CF9" w:usb2="00000010" w:usb3="00000000" w:csb0="00080000" w:csb1="00000000"/>
  </w:font>
  <w:font w:name="돋움">
    <w:altName w:val="Dotu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569D70" w14:textId="77777777" w:rsidR="00DE74ED" w:rsidRDefault="00DE74ED" w:rsidP="00A37A15">
      <w:pPr>
        <w:spacing w:after="0" w:line="240" w:lineRule="auto"/>
      </w:pPr>
      <w:r>
        <w:separator/>
      </w:r>
    </w:p>
  </w:footnote>
  <w:footnote w:type="continuationSeparator" w:id="0">
    <w:p w14:paraId="51F8EF7B" w14:textId="77777777" w:rsidR="00DE74ED" w:rsidRDefault="00DE74ED" w:rsidP="00A37A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F84BB5"/>
    <w:multiLevelType w:val="multilevel"/>
    <w:tmpl w:val="6AA6E318"/>
    <w:lvl w:ilvl="0">
      <w:start w:val="1"/>
      <w:numFmt w:val="bullet"/>
      <w:lvlText w:val="►"/>
      <w:lvlJc w:val="left"/>
      <w:pPr>
        <w:tabs>
          <w:tab w:val="num" w:pos="0"/>
        </w:tabs>
        <w:ind w:left="360" w:hanging="360"/>
      </w:pPr>
      <w:rPr>
        <w:rFonts w:ascii="Times New Roman" w:eastAsiaTheme="minorHAnsi" w:hAnsi="Times New Roman" w:cs="Times New Roman" w:hint="default"/>
        <w:sz w:val="18"/>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 w15:restartNumberingAfterBreak="0">
    <w:nsid w:val="41B56E4F"/>
    <w:multiLevelType w:val="hybridMultilevel"/>
    <w:tmpl w:val="5328C0AC"/>
    <w:lvl w:ilvl="0" w:tplc="90EAFDE6">
      <w:numFmt w:val="bullet"/>
      <w:lvlText w:val="-"/>
      <w:lvlJc w:val="left"/>
      <w:pPr>
        <w:ind w:left="800" w:hanging="400"/>
      </w:pPr>
      <w:rPr>
        <w:rFonts w:ascii="Times New Roman" w:eastAsiaTheme="minorEastAsia"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4BD62592"/>
    <w:multiLevelType w:val="multilevel"/>
    <w:tmpl w:val="0AEE9B1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603E6F0F"/>
    <w:multiLevelType w:val="hybridMultilevel"/>
    <w:tmpl w:val="56A0D1D2"/>
    <w:lvl w:ilvl="0" w:tplc="203E4BF4">
      <w:numFmt w:val="bullet"/>
      <w:lvlText w:val="-"/>
      <w:lvlJc w:val="left"/>
      <w:pPr>
        <w:ind w:left="398" w:hanging="360"/>
      </w:pPr>
      <w:rPr>
        <w:rFonts w:ascii="Times New Roman" w:eastAsiaTheme="minorEastAsia" w:hAnsi="Times New Roman" w:cs="Times New Roman" w:hint="default"/>
      </w:rPr>
    </w:lvl>
    <w:lvl w:ilvl="1" w:tplc="04090003" w:tentative="1">
      <w:start w:val="1"/>
      <w:numFmt w:val="bullet"/>
      <w:lvlText w:val=""/>
      <w:lvlJc w:val="left"/>
      <w:pPr>
        <w:ind w:left="838" w:hanging="400"/>
      </w:pPr>
      <w:rPr>
        <w:rFonts w:ascii="Wingdings" w:hAnsi="Wingdings" w:hint="default"/>
      </w:rPr>
    </w:lvl>
    <w:lvl w:ilvl="2" w:tplc="04090005" w:tentative="1">
      <w:start w:val="1"/>
      <w:numFmt w:val="bullet"/>
      <w:lvlText w:val=""/>
      <w:lvlJc w:val="left"/>
      <w:pPr>
        <w:ind w:left="1238" w:hanging="400"/>
      </w:pPr>
      <w:rPr>
        <w:rFonts w:ascii="Wingdings" w:hAnsi="Wingdings" w:hint="default"/>
      </w:rPr>
    </w:lvl>
    <w:lvl w:ilvl="3" w:tplc="04090001" w:tentative="1">
      <w:start w:val="1"/>
      <w:numFmt w:val="bullet"/>
      <w:lvlText w:val=""/>
      <w:lvlJc w:val="left"/>
      <w:pPr>
        <w:ind w:left="1638" w:hanging="400"/>
      </w:pPr>
      <w:rPr>
        <w:rFonts w:ascii="Wingdings" w:hAnsi="Wingdings" w:hint="default"/>
      </w:rPr>
    </w:lvl>
    <w:lvl w:ilvl="4" w:tplc="04090003" w:tentative="1">
      <w:start w:val="1"/>
      <w:numFmt w:val="bullet"/>
      <w:lvlText w:val=""/>
      <w:lvlJc w:val="left"/>
      <w:pPr>
        <w:ind w:left="2038" w:hanging="400"/>
      </w:pPr>
      <w:rPr>
        <w:rFonts w:ascii="Wingdings" w:hAnsi="Wingdings" w:hint="default"/>
      </w:rPr>
    </w:lvl>
    <w:lvl w:ilvl="5" w:tplc="04090005" w:tentative="1">
      <w:start w:val="1"/>
      <w:numFmt w:val="bullet"/>
      <w:lvlText w:val=""/>
      <w:lvlJc w:val="left"/>
      <w:pPr>
        <w:ind w:left="2438" w:hanging="400"/>
      </w:pPr>
      <w:rPr>
        <w:rFonts w:ascii="Wingdings" w:hAnsi="Wingdings" w:hint="default"/>
      </w:rPr>
    </w:lvl>
    <w:lvl w:ilvl="6" w:tplc="04090001" w:tentative="1">
      <w:start w:val="1"/>
      <w:numFmt w:val="bullet"/>
      <w:lvlText w:val=""/>
      <w:lvlJc w:val="left"/>
      <w:pPr>
        <w:ind w:left="2838" w:hanging="400"/>
      </w:pPr>
      <w:rPr>
        <w:rFonts w:ascii="Wingdings" w:hAnsi="Wingdings" w:hint="default"/>
      </w:rPr>
    </w:lvl>
    <w:lvl w:ilvl="7" w:tplc="04090003" w:tentative="1">
      <w:start w:val="1"/>
      <w:numFmt w:val="bullet"/>
      <w:lvlText w:val=""/>
      <w:lvlJc w:val="left"/>
      <w:pPr>
        <w:ind w:left="3238" w:hanging="400"/>
      </w:pPr>
      <w:rPr>
        <w:rFonts w:ascii="Wingdings" w:hAnsi="Wingdings" w:hint="default"/>
      </w:rPr>
    </w:lvl>
    <w:lvl w:ilvl="8" w:tplc="04090005" w:tentative="1">
      <w:start w:val="1"/>
      <w:numFmt w:val="bullet"/>
      <w:lvlText w:val=""/>
      <w:lvlJc w:val="left"/>
      <w:pPr>
        <w:ind w:left="3638" w:hanging="40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autoHyphenation/>
  <w:characterSpacingControl w:val="doNotCompress"/>
  <w:hdrShapeDefaults>
    <o:shapedefaults v:ext="edit" spidmax="2049">
      <v:textbox inset="5.85pt,.7pt,5.85pt,.7pt"/>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0736"/>
    <w:rsid w:val="0005695B"/>
    <w:rsid w:val="00070A20"/>
    <w:rsid w:val="00083096"/>
    <w:rsid w:val="000942A9"/>
    <w:rsid w:val="000E621A"/>
    <w:rsid w:val="000F371C"/>
    <w:rsid w:val="001055FE"/>
    <w:rsid w:val="00110736"/>
    <w:rsid w:val="00125BDE"/>
    <w:rsid w:val="001271C7"/>
    <w:rsid w:val="00135B75"/>
    <w:rsid w:val="001420E8"/>
    <w:rsid w:val="00143A62"/>
    <w:rsid w:val="00164FF2"/>
    <w:rsid w:val="00176C34"/>
    <w:rsid w:val="001950FD"/>
    <w:rsid w:val="001D4B4E"/>
    <w:rsid w:val="001E07A1"/>
    <w:rsid w:val="001F2F96"/>
    <w:rsid w:val="001F6773"/>
    <w:rsid w:val="00287DE0"/>
    <w:rsid w:val="002C33A8"/>
    <w:rsid w:val="002D565C"/>
    <w:rsid w:val="003025BC"/>
    <w:rsid w:val="00307BCF"/>
    <w:rsid w:val="00345056"/>
    <w:rsid w:val="003456AE"/>
    <w:rsid w:val="003A1AFA"/>
    <w:rsid w:val="003B2F62"/>
    <w:rsid w:val="00401FF1"/>
    <w:rsid w:val="00422EA8"/>
    <w:rsid w:val="00436C4E"/>
    <w:rsid w:val="0044563F"/>
    <w:rsid w:val="004B3C4C"/>
    <w:rsid w:val="005621FE"/>
    <w:rsid w:val="005A6265"/>
    <w:rsid w:val="00613687"/>
    <w:rsid w:val="00685A9B"/>
    <w:rsid w:val="006F4F09"/>
    <w:rsid w:val="006F7D49"/>
    <w:rsid w:val="007109AD"/>
    <w:rsid w:val="00742AB6"/>
    <w:rsid w:val="00753598"/>
    <w:rsid w:val="007900CB"/>
    <w:rsid w:val="00792F99"/>
    <w:rsid w:val="007F0DDF"/>
    <w:rsid w:val="007F42DF"/>
    <w:rsid w:val="008278D7"/>
    <w:rsid w:val="00855F47"/>
    <w:rsid w:val="008A3F39"/>
    <w:rsid w:val="008A4FB8"/>
    <w:rsid w:val="009F0412"/>
    <w:rsid w:val="009F7E11"/>
    <w:rsid w:val="00A2495E"/>
    <w:rsid w:val="00A37A15"/>
    <w:rsid w:val="00A4141E"/>
    <w:rsid w:val="00A75B2F"/>
    <w:rsid w:val="00AB1A41"/>
    <w:rsid w:val="00B23A57"/>
    <w:rsid w:val="00B81ED4"/>
    <w:rsid w:val="00C05EDF"/>
    <w:rsid w:val="00C3437A"/>
    <w:rsid w:val="00C62F96"/>
    <w:rsid w:val="00C84BD4"/>
    <w:rsid w:val="00C917D8"/>
    <w:rsid w:val="00CA1DCC"/>
    <w:rsid w:val="00CF3095"/>
    <w:rsid w:val="00D37532"/>
    <w:rsid w:val="00D50024"/>
    <w:rsid w:val="00DB6F7E"/>
    <w:rsid w:val="00DE0C2C"/>
    <w:rsid w:val="00DE74ED"/>
    <w:rsid w:val="00E31E60"/>
    <w:rsid w:val="00E348BF"/>
    <w:rsid w:val="00E77D70"/>
    <w:rsid w:val="00EA3BE4"/>
    <w:rsid w:val="00FC650D"/>
  </w:rsids>
  <m:mathPr>
    <m:mathFont m:val="Cambria Math"/>
    <m:brkBin m:val="before"/>
    <m:brkBinSub m:val="--"/>
    <m:smallFrac m:val="0"/>
    <m:dispDef/>
    <m:lMargin m:val="0"/>
    <m:rMargin m:val="0"/>
    <m:defJc m:val="centerGroup"/>
    <m:wrapIndent m:val="1440"/>
    <m:intLim m:val="subSup"/>
    <m:naryLim m:val="undOvr"/>
  </m:mathPr>
  <w:themeFontLang w:val="en-US" w:eastAsia="ko-KR" w:bidi=""/>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B7032D7"/>
  <w15:docId w15:val="{0FB50BDF-701D-4339-B2C7-A78E85E30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03E20"/>
    <w:pPr>
      <w:widowControl w:val="0"/>
      <w:spacing w:after="160" w:line="259" w:lineRule="auto"/>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qFormat/>
    <w:rsid w:val="00F11B0D"/>
    <w:rPr>
      <w:sz w:val="16"/>
      <w:szCs w:val="16"/>
    </w:rPr>
  </w:style>
  <w:style w:type="character" w:customStyle="1" w:styleId="Char">
    <w:name w:val="메모 텍스트 Char"/>
    <w:basedOn w:val="a0"/>
    <w:link w:val="a4"/>
    <w:uiPriority w:val="99"/>
    <w:semiHidden/>
    <w:qFormat/>
    <w:rsid w:val="00F11B0D"/>
    <w:rPr>
      <w:szCs w:val="20"/>
    </w:rPr>
  </w:style>
  <w:style w:type="character" w:customStyle="1" w:styleId="Char0">
    <w:name w:val="풍선 도움말 텍스트 Char"/>
    <w:basedOn w:val="a0"/>
    <w:link w:val="a5"/>
    <w:uiPriority w:val="99"/>
    <w:semiHidden/>
    <w:qFormat/>
    <w:rsid w:val="00F11B0D"/>
    <w:rPr>
      <w:rFonts w:ascii="맑은 고딕" w:eastAsia="맑은 고딕" w:hAnsi="맑은 고딕"/>
      <w:sz w:val="18"/>
      <w:szCs w:val="18"/>
    </w:rPr>
  </w:style>
  <w:style w:type="character" w:customStyle="1" w:styleId="Char1">
    <w:name w:val="메모 주제 Char"/>
    <w:basedOn w:val="Char"/>
    <w:link w:val="a6"/>
    <w:uiPriority w:val="99"/>
    <w:semiHidden/>
    <w:qFormat/>
    <w:rsid w:val="00A301DE"/>
    <w:rPr>
      <w:b/>
      <w:bCs/>
      <w:szCs w:val="20"/>
    </w:rPr>
  </w:style>
  <w:style w:type="character" w:customStyle="1" w:styleId="Char2">
    <w:name w:val="머리글 Char"/>
    <w:basedOn w:val="a0"/>
    <w:link w:val="a7"/>
    <w:uiPriority w:val="99"/>
    <w:qFormat/>
    <w:rsid w:val="004222C5"/>
  </w:style>
  <w:style w:type="character" w:customStyle="1" w:styleId="Char3">
    <w:name w:val="바닥글 Char"/>
    <w:basedOn w:val="a0"/>
    <w:link w:val="a8"/>
    <w:uiPriority w:val="99"/>
    <w:qFormat/>
    <w:rsid w:val="004222C5"/>
  </w:style>
  <w:style w:type="paragraph" w:styleId="a9">
    <w:name w:val="Title"/>
    <w:basedOn w:val="a"/>
    <w:next w:val="aa"/>
    <w:qFormat/>
    <w:pPr>
      <w:keepNext/>
      <w:spacing w:before="240" w:after="120"/>
    </w:pPr>
    <w:rPr>
      <w:rFonts w:ascii="Liberation Sans" w:eastAsia="Noto Sans CJK KR" w:hAnsi="Liberation Sans" w:cs="Lohit Devanagari"/>
      <w:sz w:val="28"/>
      <w:szCs w:val="28"/>
    </w:rPr>
  </w:style>
  <w:style w:type="paragraph" w:styleId="aa">
    <w:name w:val="Body Text"/>
    <w:basedOn w:val="a"/>
    <w:pPr>
      <w:spacing w:after="140" w:line="276" w:lineRule="auto"/>
    </w:pPr>
  </w:style>
  <w:style w:type="paragraph" w:styleId="ab">
    <w:name w:val="List"/>
    <w:basedOn w:val="aa"/>
    <w:rPr>
      <w:rFonts w:cs="Lohit Devanagari"/>
    </w:rPr>
  </w:style>
  <w:style w:type="paragraph" w:styleId="ac">
    <w:name w:val="caption"/>
    <w:basedOn w:val="a"/>
    <w:qFormat/>
    <w:pPr>
      <w:suppressLineNumbers/>
      <w:spacing w:before="120" w:after="120"/>
    </w:pPr>
    <w:rPr>
      <w:rFonts w:cs="Lohit Devanagari"/>
      <w:i/>
      <w:iCs/>
      <w:sz w:val="24"/>
      <w:szCs w:val="24"/>
    </w:rPr>
  </w:style>
  <w:style w:type="paragraph" w:customStyle="1" w:styleId="ad">
    <w:name w:val="색인"/>
    <w:basedOn w:val="a"/>
    <w:qFormat/>
    <w:pPr>
      <w:suppressLineNumbers/>
    </w:pPr>
    <w:rPr>
      <w:rFonts w:cs="Lohit Devanagari"/>
    </w:rPr>
  </w:style>
  <w:style w:type="paragraph" w:styleId="ae">
    <w:name w:val="List Paragraph"/>
    <w:basedOn w:val="a"/>
    <w:uiPriority w:val="34"/>
    <w:qFormat/>
    <w:rsid w:val="00F11B0D"/>
    <w:pPr>
      <w:ind w:left="720"/>
      <w:contextualSpacing/>
    </w:pPr>
  </w:style>
  <w:style w:type="paragraph" w:styleId="a4">
    <w:name w:val="annotation text"/>
    <w:basedOn w:val="a"/>
    <w:link w:val="Char"/>
    <w:uiPriority w:val="99"/>
    <w:semiHidden/>
    <w:unhideWhenUsed/>
    <w:qFormat/>
    <w:rsid w:val="00F11B0D"/>
    <w:pPr>
      <w:spacing w:line="240" w:lineRule="auto"/>
    </w:pPr>
    <w:rPr>
      <w:szCs w:val="20"/>
    </w:rPr>
  </w:style>
  <w:style w:type="paragraph" w:styleId="a5">
    <w:name w:val="Balloon Text"/>
    <w:basedOn w:val="a"/>
    <w:link w:val="Char0"/>
    <w:uiPriority w:val="99"/>
    <w:semiHidden/>
    <w:unhideWhenUsed/>
    <w:qFormat/>
    <w:rsid w:val="00F11B0D"/>
    <w:pPr>
      <w:spacing w:after="0" w:line="240" w:lineRule="auto"/>
    </w:pPr>
    <w:rPr>
      <w:rFonts w:ascii="맑은 고딕" w:eastAsia="맑은 고딕" w:hAnsi="맑은 고딕"/>
      <w:sz w:val="18"/>
      <w:szCs w:val="18"/>
    </w:rPr>
  </w:style>
  <w:style w:type="paragraph" w:customStyle="1" w:styleId="af">
    <w:name w:val="바탕글"/>
    <w:basedOn w:val="a"/>
    <w:qFormat/>
    <w:rsid w:val="00A35C40"/>
    <w:pPr>
      <w:spacing w:after="0" w:line="384" w:lineRule="auto"/>
      <w:textAlignment w:val="baseline"/>
    </w:pPr>
    <w:rPr>
      <w:rFonts w:ascii="함초롬바탕" w:eastAsia="Times New Roman" w:hAnsi="함초롬바탕" w:cs="Times New Roman"/>
      <w:color w:val="000000"/>
      <w:kern w:val="0"/>
      <w:szCs w:val="20"/>
    </w:rPr>
  </w:style>
  <w:style w:type="paragraph" w:styleId="a6">
    <w:name w:val="annotation subject"/>
    <w:basedOn w:val="a4"/>
    <w:next w:val="a4"/>
    <w:link w:val="Char1"/>
    <w:uiPriority w:val="99"/>
    <w:semiHidden/>
    <w:unhideWhenUsed/>
    <w:qFormat/>
    <w:rsid w:val="00A301DE"/>
    <w:rPr>
      <w:b/>
      <w:bCs/>
    </w:rPr>
  </w:style>
  <w:style w:type="paragraph" w:customStyle="1" w:styleId="HeaderandFooter">
    <w:name w:val="Header and Footer"/>
    <w:basedOn w:val="a"/>
    <w:qFormat/>
  </w:style>
  <w:style w:type="paragraph" w:styleId="a7">
    <w:name w:val="header"/>
    <w:basedOn w:val="a"/>
    <w:link w:val="Char2"/>
    <w:uiPriority w:val="99"/>
    <w:unhideWhenUsed/>
    <w:rsid w:val="004222C5"/>
    <w:pPr>
      <w:tabs>
        <w:tab w:val="center" w:pos="4513"/>
        <w:tab w:val="right" w:pos="9026"/>
      </w:tabs>
      <w:spacing w:after="0" w:line="240" w:lineRule="auto"/>
    </w:pPr>
  </w:style>
  <w:style w:type="paragraph" w:styleId="a8">
    <w:name w:val="footer"/>
    <w:basedOn w:val="a"/>
    <w:link w:val="Char3"/>
    <w:uiPriority w:val="99"/>
    <w:unhideWhenUsed/>
    <w:rsid w:val="004222C5"/>
    <w:pPr>
      <w:tabs>
        <w:tab w:val="center" w:pos="4513"/>
        <w:tab w:val="right" w:pos="9026"/>
      </w:tabs>
      <w:spacing w:after="0" w:line="240" w:lineRule="auto"/>
    </w:pPr>
  </w:style>
  <w:style w:type="paragraph" w:customStyle="1" w:styleId="af0">
    <w:name w:val="프레임 내용"/>
    <w:basedOn w:val="a"/>
    <w:qFormat/>
  </w:style>
  <w:style w:type="table" w:styleId="af1">
    <w:name w:val="Table Grid"/>
    <w:basedOn w:val="a1"/>
    <w:uiPriority w:val="39"/>
    <w:rsid w:val="00F11B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5461864">
      <w:bodyDiv w:val="1"/>
      <w:marLeft w:val="0"/>
      <w:marRight w:val="0"/>
      <w:marTop w:val="0"/>
      <w:marBottom w:val="0"/>
      <w:divBdr>
        <w:top w:val="none" w:sz="0" w:space="0" w:color="auto"/>
        <w:left w:val="none" w:sz="0" w:space="0" w:color="auto"/>
        <w:bottom w:val="none" w:sz="0" w:space="0" w:color="auto"/>
        <w:right w:val="none" w:sz="0" w:space="0" w:color="auto"/>
      </w:divBdr>
    </w:div>
    <w:div w:id="13071244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TotalTime>
  <Pages>2</Pages>
  <Words>413</Words>
  <Characters>2359</Characters>
  <Application>Microsoft Office Word</Application>
  <DocSecurity>0</DocSecurity>
  <Lines>19</Lines>
  <Paragraphs>5</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박은영-내부망</dc:creator>
  <dc:description/>
  <cp:lastModifiedBy>IBS</cp:lastModifiedBy>
  <cp:revision>6</cp:revision>
  <dcterms:created xsi:type="dcterms:W3CDTF">2026-01-19T23:25:00Z</dcterms:created>
  <dcterms:modified xsi:type="dcterms:W3CDTF">2026-01-20T06:51:00Z</dcterms:modified>
  <dc:language>ko-KR</dc:language>
</cp:coreProperties>
</file>